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0D576">
      <w:pPr>
        <w:widowControl/>
        <w:adjustRightInd w:val="0"/>
        <w:snapToGrid w:val="0"/>
        <w:ind w:firstLine="640" w:firstLineChars="200"/>
        <w:jc w:val="center"/>
        <w:rPr>
          <w:rFonts w:ascii="隶书" w:eastAsia="隶书"/>
          <w:szCs w:val="32"/>
        </w:rPr>
      </w:pPr>
      <w:r>
        <w:rPr>
          <w:rFonts w:hint="eastAsia" w:ascii="隶书" w:eastAsia="隶书"/>
          <w:szCs w:val="32"/>
        </w:rPr>
        <w:t>苏州百年职业学院</w:t>
      </w:r>
    </w:p>
    <w:p w14:paraId="6229D387">
      <w:pPr>
        <w:widowControl/>
        <w:adjustRightInd w:val="0"/>
        <w:snapToGrid w:val="0"/>
        <w:ind w:firstLine="640" w:firstLineChars="200"/>
        <w:jc w:val="center"/>
        <w:rPr>
          <w:rFonts w:ascii="隶书" w:eastAsia="隶书"/>
          <w:szCs w:val="32"/>
        </w:rPr>
      </w:pPr>
      <w:r>
        <w:rPr>
          <w:rFonts w:hint="eastAsia" w:ascii="隶书" w:eastAsia="隶书"/>
          <w:szCs w:val="32"/>
        </w:rPr>
        <w:t>学生岗位实习三方协议</w:t>
      </w:r>
    </w:p>
    <w:p w14:paraId="79A4BCB4">
      <w:pPr>
        <w:spacing w:before="71"/>
        <w:rPr>
          <w:rFonts w:ascii="等线 Light" w:hAnsi="等线 Light" w:eastAsia="等线 Light" w:cs="黑体"/>
          <w:sz w:val="24"/>
          <w:szCs w:val="24"/>
        </w:rPr>
      </w:pPr>
      <w:r>
        <w:rPr>
          <w:rFonts w:ascii="FangSong_GB2312"/>
          <w:sz w:val="24"/>
          <w:szCs w:val="24"/>
        </w:rPr>
        <w:t>甲方(学校)：</w:t>
      </w:r>
      <w:r>
        <w:rPr>
          <w:rFonts w:hint="eastAsia" w:ascii="仿宋" w:hAnsi="仿宋" w:eastAsia="仿宋" w:cs="黑体"/>
          <w:sz w:val="24"/>
          <w:szCs w:val="24"/>
          <w:u w:val="single"/>
        </w:rPr>
        <w:t>苏州百年职业学院</w:t>
      </w:r>
      <w:r>
        <w:rPr>
          <w:rFonts w:ascii="仿宋" w:hAnsi="仿宋" w:eastAsia="仿宋" w:cs="黑体"/>
          <w:sz w:val="24"/>
          <w:szCs w:val="24"/>
        </w:rPr>
        <w:softHyphen/>
      </w:r>
      <w:r>
        <w:rPr>
          <w:rFonts w:ascii="仿宋" w:hAnsi="仿宋" w:eastAsia="仿宋" w:cs="黑体"/>
          <w:sz w:val="24"/>
          <w:szCs w:val="24"/>
        </w:rPr>
        <w:softHyphen/>
      </w:r>
      <w:r>
        <w:rPr>
          <w:rFonts w:ascii="仿宋" w:hAnsi="仿宋" w:eastAsia="仿宋" w:cs="黑体"/>
          <w:sz w:val="24"/>
          <w:szCs w:val="24"/>
        </w:rPr>
        <w:t xml:space="preserve">        </w:t>
      </w:r>
    </w:p>
    <w:p w14:paraId="3FE83D5A">
      <w:pPr>
        <w:spacing w:before="71"/>
        <w:rPr>
          <w:rFonts w:ascii="等线 Light" w:hAnsi="等线 Light" w:eastAsia="等线 Light" w:cs="黑体"/>
          <w:sz w:val="24"/>
          <w:szCs w:val="24"/>
        </w:rPr>
      </w:pPr>
      <w:r>
        <w:rPr>
          <w:rFonts w:ascii="FangSong_GB2312"/>
          <w:sz w:val="24"/>
          <w:szCs w:val="24"/>
        </w:rPr>
        <w:t>乙方(企业)：</w:t>
      </w:r>
      <w:r>
        <w:rPr>
          <w:rFonts w:hint="eastAsia" w:ascii="FangSong_GB2312"/>
          <w:sz w:val="24"/>
          <w:szCs w:val="24"/>
        </w:rPr>
        <w:t>_</w:t>
      </w:r>
      <w:r>
        <w:rPr>
          <w:rFonts w:ascii="FangSong_GB2312"/>
          <w:sz w:val="24"/>
          <w:szCs w:val="24"/>
        </w:rPr>
        <w:t>__________________________________</w:t>
      </w:r>
    </w:p>
    <w:p w14:paraId="4B867831">
      <w:pPr>
        <w:spacing w:before="167"/>
        <w:rPr>
          <w:rFonts w:ascii="等线 Light" w:hAnsi="等线 Light" w:eastAsia="等线 Light" w:cs="黑体"/>
          <w:sz w:val="24"/>
          <w:szCs w:val="24"/>
        </w:rPr>
      </w:pPr>
      <w:r>
        <w:rPr>
          <w:rFonts w:ascii="FangSong_GB2312"/>
          <w:sz w:val="24"/>
          <w:szCs w:val="24"/>
        </w:rPr>
        <w:t>丙方(学生)：_________</w:t>
      </w:r>
      <w:r>
        <w:rPr>
          <w:rFonts w:ascii="等线 Light" w:hAnsi="等线 Light" w:eastAsia="等线 Light" w:cs="黑体"/>
          <w:spacing w:val="-4"/>
          <w:sz w:val="24"/>
          <w:szCs w:val="24"/>
        </w:rPr>
        <w:t>(</w:t>
      </w:r>
      <w:r>
        <w:rPr>
          <w:rFonts w:ascii="FangSong_GB2312"/>
          <w:sz w:val="24"/>
          <w:szCs w:val="24"/>
        </w:rPr>
        <w:t>专业：_______班级：_______学号：_______</w:t>
      </w:r>
      <w:r>
        <w:rPr>
          <w:rFonts w:ascii="等线 Light" w:hAnsi="等线 Light" w:eastAsia="等线 Light" w:cs="黑体"/>
          <w:spacing w:val="-4"/>
          <w:sz w:val="24"/>
          <w:szCs w:val="24"/>
        </w:rPr>
        <w:t>)</w:t>
      </w:r>
    </w:p>
    <w:p w14:paraId="00BDC91F">
      <w:pPr>
        <w:spacing w:before="16"/>
        <w:rPr>
          <w:rFonts w:ascii="等线 Light" w:hAnsi="等线 Light" w:eastAsia="等线 Light" w:cs="黑体"/>
          <w:sz w:val="24"/>
          <w:szCs w:val="24"/>
        </w:rPr>
      </w:pPr>
      <w:r>
        <w:rPr>
          <w:rFonts w:ascii="FangSong_GB2312"/>
          <w:sz w:val="24"/>
          <w:szCs w:val="24"/>
        </w:rPr>
        <w:t>丙方法定监护人(或家长):_________身份证</w:t>
      </w:r>
      <w:r>
        <w:rPr>
          <w:rFonts w:hint="eastAsia" w:ascii="FangSong_GB2312"/>
          <w:sz w:val="24"/>
          <w:szCs w:val="24"/>
        </w:rPr>
        <w:t>号：_</w:t>
      </w:r>
      <w:r>
        <w:rPr>
          <w:rFonts w:ascii="FangSong_GB2312"/>
          <w:sz w:val="24"/>
          <w:szCs w:val="24"/>
        </w:rPr>
        <w:t>____________________</w:t>
      </w:r>
      <w:r>
        <w:rPr>
          <w:rFonts w:ascii="等线 Light" w:hAnsi="等线 Light" w:eastAsia="等线 Light" w:cs="黑体"/>
          <w:sz w:val="24"/>
          <w:szCs w:val="24"/>
          <w:u w:val="single"/>
        </w:rPr>
        <w:t xml:space="preserve">                        </w:t>
      </w:r>
    </w:p>
    <w:p w14:paraId="0BD94B29">
      <w:pPr>
        <w:spacing w:before="58"/>
        <w:rPr>
          <w:rFonts w:ascii="FangSong_GB2312"/>
          <w:sz w:val="24"/>
          <w:szCs w:val="24"/>
        </w:rPr>
      </w:pPr>
      <w:r>
        <w:rPr>
          <w:rFonts w:hint="eastAsia" w:ascii="FangSong_GB2312"/>
          <w:sz w:val="24"/>
          <w:szCs w:val="24"/>
        </w:rPr>
        <w:t>家庭地址</w:t>
      </w:r>
      <w:r>
        <w:rPr>
          <w:rFonts w:ascii="FangSong_GB2312"/>
          <w:sz w:val="24"/>
          <w:szCs w:val="24"/>
        </w:rPr>
        <w:t>：_____________________联系电话：</w:t>
      </w:r>
      <w:r>
        <w:rPr>
          <w:rFonts w:hint="eastAsia" w:ascii="FangSong_GB2312"/>
          <w:sz w:val="24"/>
          <w:szCs w:val="24"/>
        </w:rPr>
        <w:t>_</w:t>
      </w:r>
      <w:r>
        <w:rPr>
          <w:rFonts w:ascii="FangSong_GB2312"/>
          <w:sz w:val="24"/>
          <w:szCs w:val="24"/>
        </w:rPr>
        <w:t>_____________________</w:t>
      </w:r>
      <w:r>
        <w:rPr>
          <w:rFonts w:ascii="等线 Light" w:hAnsi="等线 Light" w:eastAsia="等线 Light" w:cs="黑体"/>
          <w:spacing w:val="4"/>
          <w:sz w:val="24"/>
          <w:szCs w:val="24"/>
          <w:u w:val="single"/>
        </w:rPr>
        <w:t xml:space="preserve">                </w:t>
      </w:r>
      <w:r>
        <w:rPr>
          <w:rFonts w:ascii="FangSong_GB2312"/>
          <w:sz w:val="24"/>
          <w:szCs w:val="24"/>
        </w:rPr>
        <w:t xml:space="preserve">                           </w:t>
      </w:r>
    </w:p>
    <w:p w14:paraId="2A250D68">
      <w:pPr>
        <w:spacing w:before="71"/>
        <w:rPr>
          <w:rFonts w:ascii="FangSong_GB2312"/>
          <w:sz w:val="24"/>
          <w:szCs w:val="24"/>
        </w:rPr>
      </w:pPr>
      <w:r>
        <w:rPr>
          <w:rFonts w:ascii="FangSong_GB2312"/>
          <w:sz w:val="24"/>
          <w:szCs w:val="24"/>
        </w:rPr>
        <w:t>甲方与乙方就丙方至乙方实习事宜一致达成如下协议并共同遵守。</w:t>
      </w:r>
    </w:p>
    <w:p w14:paraId="6A8025E2">
      <w:pPr>
        <w:spacing w:before="71"/>
        <w:rPr>
          <w:rFonts w:ascii="FangSong_GB2312"/>
          <w:sz w:val="24"/>
          <w:szCs w:val="24"/>
        </w:rPr>
      </w:pPr>
    </w:p>
    <w:p w14:paraId="513A4227">
      <w:pPr>
        <w:widowControl/>
        <w:adjustRightInd w:val="0"/>
        <w:snapToGrid w:val="0"/>
        <w:ind w:firstLine="480" w:firstLineChars="200"/>
        <w:rPr>
          <w:rFonts w:ascii="黑体" w:hAnsi="黑体" w:eastAsia="黑体"/>
          <w:sz w:val="24"/>
          <w:szCs w:val="24"/>
          <w:lang w:val="en-GB"/>
        </w:rPr>
      </w:pPr>
      <w:r>
        <w:rPr>
          <w:rFonts w:hint="eastAsia" w:ascii="黑体" w:hAnsi="黑体" w:eastAsia="黑体"/>
          <w:sz w:val="24"/>
          <w:szCs w:val="24"/>
        </w:rPr>
        <w:t>一、基本信息</w:t>
      </w:r>
    </w:p>
    <w:p w14:paraId="4308BBBE">
      <w:pPr>
        <w:widowControl/>
        <w:adjustRightInd w:val="0"/>
        <w:snapToGrid w:val="0"/>
        <w:ind w:firstLine="480" w:firstLineChars="200"/>
        <w:rPr>
          <w:rFonts w:ascii="FangSong_GB2312"/>
          <w:sz w:val="24"/>
          <w:szCs w:val="24"/>
          <w:u w:val="single"/>
        </w:rPr>
      </w:pPr>
      <w:r>
        <w:rPr>
          <w:rFonts w:hint="eastAsia" w:ascii="FangSong_GB2312"/>
          <w:sz w:val="24"/>
          <w:szCs w:val="24"/>
        </w:rPr>
        <w:t>1.实习项目（甲方填写）：_</w:t>
      </w:r>
      <w:r>
        <w:rPr>
          <w:rFonts w:ascii="FangSong_GB2312"/>
          <w:sz w:val="24"/>
          <w:szCs w:val="24"/>
        </w:rPr>
        <w:t>_______________________</w:t>
      </w:r>
      <w:r>
        <w:rPr>
          <w:rFonts w:hint="eastAsia" w:ascii="FangSong_GB2312"/>
          <w:sz w:val="24"/>
          <w:szCs w:val="24"/>
          <w:u w:val="single"/>
        </w:rPr>
        <w:t xml:space="preserve">    </w:t>
      </w:r>
      <w:r>
        <w:rPr>
          <w:rFonts w:ascii="FangSong_GB2312"/>
          <w:sz w:val="24"/>
          <w:szCs w:val="24"/>
          <w:u w:val="single"/>
        </w:rPr>
        <w:t xml:space="preserve">        </w:t>
      </w:r>
      <w:r>
        <w:rPr>
          <w:rFonts w:hint="eastAsia" w:ascii="FangSong_GB2312"/>
          <w:sz w:val="24"/>
          <w:szCs w:val="24"/>
          <w:u w:val="single"/>
        </w:rPr>
        <w:t xml:space="preserve"> </w:t>
      </w:r>
      <w:r>
        <w:rPr>
          <w:rFonts w:ascii="FangSong_GB2312"/>
          <w:sz w:val="24"/>
          <w:szCs w:val="24"/>
          <w:u w:val="single"/>
        </w:rPr>
        <w:t xml:space="preserve">     </w:t>
      </w:r>
      <w:r>
        <w:rPr>
          <w:rFonts w:hint="eastAsia" w:ascii="FangSong_GB2312"/>
          <w:sz w:val="24"/>
          <w:szCs w:val="24"/>
          <w:u w:val="single"/>
        </w:rPr>
        <w:t xml:space="preserve">      </w:t>
      </w:r>
    </w:p>
    <w:p w14:paraId="41173F3D">
      <w:pPr>
        <w:widowControl/>
        <w:adjustRightInd w:val="0"/>
        <w:snapToGrid w:val="0"/>
        <w:ind w:firstLine="480" w:firstLineChars="200"/>
        <w:rPr>
          <w:rFonts w:ascii="FangSong_GB2312"/>
          <w:sz w:val="24"/>
          <w:szCs w:val="24"/>
          <w:u w:val="single"/>
        </w:rPr>
      </w:pPr>
      <w:r>
        <w:rPr>
          <w:rFonts w:ascii="FangSong_GB2312"/>
          <w:sz w:val="24"/>
          <w:szCs w:val="24"/>
        </w:rPr>
        <w:t>2</w:t>
      </w:r>
      <w:r>
        <w:rPr>
          <w:rFonts w:hint="eastAsia" w:ascii="FangSong_GB2312"/>
          <w:sz w:val="24"/>
          <w:szCs w:val="24"/>
        </w:rPr>
        <w:t>.实习岗位（乙方填写）：_</w:t>
      </w:r>
      <w:r>
        <w:rPr>
          <w:rFonts w:ascii="FangSong_GB2312"/>
          <w:sz w:val="24"/>
          <w:szCs w:val="24"/>
        </w:rPr>
        <w:t>_______________________</w:t>
      </w:r>
      <w:r>
        <w:rPr>
          <w:rFonts w:hint="eastAsia" w:ascii="FangSong_GB2312"/>
          <w:sz w:val="24"/>
          <w:szCs w:val="24"/>
          <w:u w:val="single"/>
        </w:rPr>
        <w:t xml:space="preserve">        </w:t>
      </w:r>
      <w:r>
        <w:rPr>
          <w:rFonts w:ascii="FangSong_GB2312"/>
          <w:sz w:val="24"/>
          <w:szCs w:val="24"/>
          <w:u w:val="single"/>
        </w:rPr>
        <w:t xml:space="preserve">             </w:t>
      </w:r>
      <w:r>
        <w:rPr>
          <w:rFonts w:hint="eastAsia" w:ascii="FangSong_GB2312"/>
          <w:sz w:val="24"/>
          <w:szCs w:val="24"/>
          <w:u w:val="single"/>
        </w:rPr>
        <w:t xml:space="preserve">       </w:t>
      </w:r>
    </w:p>
    <w:p w14:paraId="33E1F17C">
      <w:pPr>
        <w:widowControl/>
        <w:adjustRightInd w:val="0"/>
        <w:snapToGrid w:val="0"/>
        <w:ind w:firstLine="480" w:firstLineChars="200"/>
        <w:rPr>
          <w:rFonts w:ascii="FangSong_GB2312"/>
          <w:sz w:val="24"/>
          <w:szCs w:val="24"/>
          <w:u w:val="single"/>
        </w:rPr>
      </w:pPr>
      <w:r>
        <w:rPr>
          <w:rFonts w:ascii="FangSong_GB2312"/>
          <w:sz w:val="24"/>
          <w:szCs w:val="24"/>
        </w:rPr>
        <w:t>3</w:t>
      </w:r>
      <w:r>
        <w:rPr>
          <w:rFonts w:hint="eastAsia" w:ascii="FangSong_GB2312"/>
          <w:sz w:val="24"/>
          <w:szCs w:val="24"/>
        </w:rPr>
        <w:t>.实习地点：_</w:t>
      </w:r>
      <w:r>
        <w:rPr>
          <w:rFonts w:ascii="FangSong_GB2312"/>
          <w:sz w:val="24"/>
          <w:szCs w:val="24"/>
        </w:rPr>
        <w:t>__________________________________</w:t>
      </w:r>
      <w:r>
        <w:rPr>
          <w:rFonts w:hint="eastAsia" w:ascii="FangSong_GB2312"/>
          <w:sz w:val="24"/>
          <w:szCs w:val="24"/>
          <w:u w:val="single"/>
        </w:rPr>
        <w:t xml:space="preserve">          </w:t>
      </w:r>
      <w:r>
        <w:rPr>
          <w:rFonts w:ascii="FangSong_GB2312"/>
          <w:sz w:val="24"/>
          <w:szCs w:val="24"/>
          <w:u w:val="single"/>
        </w:rPr>
        <w:t xml:space="preserve">                     </w:t>
      </w:r>
      <w:r>
        <w:rPr>
          <w:rFonts w:hint="eastAsia" w:ascii="FangSong_GB2312"/>
          <w:sz w:val="24"/>
          <w:szCs w:val="24"/>
          <w:u w:val="single"/>
        </w:rPr>
        <w:t xml:space="preserve">          </w:t>
      </w:r>
    </w:p>
    <w:p w14:paraId="7DF9F237">
      <w:pPr>
        <w:widowControl/>
        <w:adjustRightInd w:val="0"/>
        <w:snapToGrid w:val="0"/>
        <w:ind w:firstLine="480" w:firstLineChars="200"/>
        <w:rPr>
          <w:rFonts w:ascii="FangSong_GB2312"/>
          <w:sz w:val="24"/>
          <w:szCs w:val="24"/>
          <w:u w:val="single"/>
        </w:rPr>
      </w:pPr>
      <w:r>
        <w:rPr>
          <w:rFonts w:ascii="FangSong_GB2312"/>
          <w:sz w:val="24"/>
          <w:szCs w:val="24"/>
        </w:rPr>
        <w:t>4</w:t>
      </w:r>
      <w:r>
        <w:rPr>
          <w:rFonts w:hint="eastAsia" w:ascii="FangSong_GB2312"/>
          <w:sz w:val="24"/>
          <w:szCs w:val="24"/>
        </w:rPr>
        <w:t>.实习时间：</w:t>
      </w:r>
      <w:r>
        <w:rPr>
          <w:rFonts w:ascii="FangSong_GB2312"/>
          <w:sz w:val="24"/>
          <w:szCs w:val="24"/>
        </w:rPr>
        <w:t>____</w:t>
      </w:r>
      <w:r>
        <w:rPr>
          <w:rFonts w:hint="eastAsia" w:ascii="FangSong_GB2312"/>
          <w:sz w:val="24"/>
          <w:szCs w:val="24"/>
        </w:rPr>
        <w:t>年</w:t>
      </w:r>
      <w:r>
        <w:rPr>
          <w:rFonts w:ascii="FangSong_GB2312"/>
          <w:sz w:val="24"/>
          <w:szCs w:val="24"/>
        </w:rPr>
        <w:t>____</w:t>
      </w:r>
      <w:r>
        <w:rPr>
          <w:rFonts w:hint="eastAsia" w:ascii="FangSong_GB2312"/>
          <w:sz w:val="24"/>
          <w:szCs w:val="24"/>
        </w:rPr>
        <w:t>月</w:t>
      </w:r>
      <w:r>
        <w:rPr>
          <w:rFonts w:ascii="FangSong_GB2312"/>
          <w:sz w:val="24"/>
          <w:szCs w:val="24"/>
        </w:rPr>
        <w:t>____</w:t>
      </w:r>
      <w:r>
        <w:rPr>
          <w:rFonts w:hint="eastAsia" w:ascii="FangSong_GB2312"/>
          <w:sz w:val="24"/>
          <w:szCs w:val="24"/>
        </w:rPr>
        <w:t>日至</w:t>
      </w:r>
      <w:r>
        <w:rPr>
          <w:rFonts w:ascii="FangSong_GB2312"/>
          <w:sz w:val="24"/>
          <w:szCs w:val="24"/>
        </w:rPr>
        <w:t>____</w:t>
      </w:r>
      <w:r>
        <w:rPr>
          <w:rFonts w:hint="eastAsia" w:ascii="FangSong_GB2312"/>
          <w:sz w:val="24"/>
          <w:szCs w:val="24"/>
        </w:rPr>
        <w:t>年</w:t>
      </w:r>
      <w:r>
        <w:rPr>
          <w:rFonts w:ascii="FangSong_GB2312"/>
          <w:sz w:val="24"/>
          <w:szCs w:val="24"/>
        </w:rPr>
        <w:t>____</w:t>
      </w:r>
      <w:r>
        <w:rPr>
          <w:rFonts w:hint="eastAsia" w:ascii="FangSong_GB2312"/>
          <w:sz w:val="24"/>
          <w:szCs w:val="24"/>
        </w:rPr>
        <w:t>月</w:t>
      </w:r>
      <w:r>
        <w:rPr>
          <w:rFonts w:ascii="FangSong_GB2312"/>
          <w:sz w:val="24"/>
          <w:szCs w:val="24"/>
        </w:rPr>
        <w:t>____</w:t>
      </w:r>
      <w:r>
        <w:rPr>
          <w:rFonts w:hint="eastAsia" w:ascii="FangSong_GB2312"/>
          <w:sz w:val="24"/>
          <w:szCs w:val="24"/>
        </w:rPr>
        <w:t>日</w:t>
      </w:r>
    </w:p>
    <w:p w14:paraId="78CE35D1">
      <w:pPr>
        <w:widowControl/>
        <w:adjustRightInd w:val="0"/>
        <w:snapToGrid w:val="0"/>
        <w:ind w:firstLine="480" w:firstLineChars="200"/>
        <w:rPr>
          <w:rFonts w:ascii="FangSong_GB2312"/>
          <w:sz w:val="24"/>
          <w:szCs w:val="24"/>
          <w:u w:val="single"/>
        </w:rPr>
      </w:pPr>
      <w:r>
        <w:rPr>
          <w:rFonts w:hint="eastAsia" w:ascii="FangSong_GB2312"/>
          <w:sz w:val="24"/>
          <w:szCs w:val="24"/>
        </w:rPr>
        <w:t>5.工作时间：</w:t>
      </w:r>
      <w:r>
        <w:rPr>
          <w:rFonts w:ascii="FangSong_GB2312"/>
          <w:sz w:val="24"/>
          <w:szCs w:val="24"/>
        </w:rPr>
        <w:t>____________________________________</w:t>
      </w:r>
      <w:r>
        <w:rPr>
          <w:rFonts w:hint="eastAsia" w:ascii="FangSong_GB2312"/>
          <w:sz w:val="24"/>
          <w:szCs w:val="24"/>
          <w:u w:val="single"/>
        </w:rPr>
        <w:t xml:space="preserve">                                          </w:t>
      </w:r>
    </w:p>
    <w:p w14:paraId="19F38D49">
      <w:pPr>
        <w:widowControl/>
        <w:adjustRightInd w:val="0"/>
        <w:snapToGrid w:val="0"/>
        <w:ind w:firstLine="480" w:firstLineChars="200"/>
        <w:rPr>
          <w:rFonts w:ascii="FangSong_GB2312"/>
          <w:sz w:val="24"/>
          <w:szCs w:val="24"/>
        </w:rPr>
      </w:pPr>
      <w:r>
        <w:rPr>
          <w:rFonts w:hint="eastAsia" w:ascii="FangSong_GB2312"/>
          <w:sz w:val="24"/>
          <w:szCs w:val="24"/>
        </w:rPr>
        <w:t>6.实习报酬</w:t>
      </w:r>
    </w:p>
    <w:p w14:paraId="2F7FF4D3">
      <w:pPr>
        <w:widowControl/>
        <w:adjustRightInd w:val="0"/>
        <w:snapToGrid w:val="0"/>
        <w:ind w:firstLine="720" w:firstLineChars="300"/>
        <w:rPr>
          <w:rFonts w:ascii="FangSong_GB2312"/>
          <w:sz w:val="24"/>
          <w:szCs w:val="24"/>
          <w:u w:val="single"/>
        </w:rPr>
      </w:pPr>
      <w:r>
        <w:rPr>
          <w:rFonts w:hint="eastAsia" w:ascii="FangSong_GB2312"/>
          <w:sz w:val="24"/>
          <w:szCs w:val="24"/>
        </w:rPr>
        <w:t>报酬金额：_</w:t>
      </w:r>
      <w:r>
        <w:rPr>
          <w:rFonts w:ascii="FangSong_GB2312"/>
          <w:sz w:val="24"/>
          <w:szCs w:val="24"/>
        </w:rPr>
        <w:t>___________________________________</w:t>
      </w:r>
      <w:r>
        <w:rPr>
          <w:rFonts w:hint="eastAsia" w:ascii="FangSong_GB2312"/>
          <w:sz w:val="24"/>
          <w:szCs w:val="24"/>
          <w:u w:val="single"/>
        </w:rPr>
        <w:t xml:space="preserve">  </w:t>
      </w:r>
      <w:r>
        <w:rPr>
          <w:rFonts w:ascii="FangSong_GB2312"/>
          <w:sz w:val="24"/>
          <w:szCs w:val="24"/>
          <w:u w:val="single"/>
        </w:rPr>
        <w:t xml:space="preserve">                                 </w:t>
      </w:r>
      <w:r>
        <w:rPr>
          <w:rFonts w:hint="eastAsia" w:ascii="FangSong_GB2312"/>
          <w:sz w:val="24"/>
          <w:szCs w:val="24"/>
          <w:u w:val="single"/>
        </w:rPr>
        <w:t xml:space="preserve">       </w:t>
      </w:r>
    </w:p>
    <w:p w14:paraId="5AE00B2E">
      <w:pPr>
        <w:widowControl/>
        <w:adjustRightInd w:val="0"/>
        <w:snapToGrid w:val="0"/>
        <w:ind w:firstLine="720" w:firstLineChars="300"/>
        <w:rPr>
          <w:rFonts w:ascii="FangSong_GB2312"/>
          <w:sz w:val="24"/>
          <w:szCs w:val="24"/>
          <w:u w:val="single"/>
        </w:rPr>
      </w:pPr>
      <w:r>
        <w:rPr>
          <w:rFonts w:hint="eastAsia" w:ascii="FangSong_GB2312"/>
          <w:sz w:val="24"/>
          <w:szCs w:val="24"/>
        </w:rPr>
        <w:t>支付方式：_</w:t>
      </w:r>
      <w:r>
        <w:rPr>
          <w:rFonts w:ascii="FangSong_GB2312"/>
          <w:sz w:val="24"/>
          <w:szCs w:val="24"/>
        </w:rPr>
        <w:t>___________________________________</w:t>
      </w:r>
      <w:r>
        <w:rPr>
          <w:rFonts w:ascii="FangSong_GB2312"/>
          <w:sz w:val="24"/>
          <w:szCs w:val="24"/>
          <w:u w:val="single"/>
        </w:rPr>
        <w:t xml:space="preserve">                                  </w:t>
      </w:r>
      <w:r>
        <w:rPr>
          <w:rFonts w:hint="eastAsia" w:ascii="FangSong_GB2312"/>
          <w:sz w:val="24"/>
          <w:szCs w:val="24"/>
          <w:u w:val="single"/>
        </w:rPr>
        <w:t xml:space="preserve">  </w:t>
      </w:r>
      <w:r>
        <w:rPr>
          <w:rFonts w:ascii="FangSong_GB2312"/>
          <w:sz w:val="24"/>
          <w:szCs w:val="24"/>
          <w:u w:val="single"/>
        </w:rPr>
        <w:t xml:space="preserve">      </w:t>
      </w:r>
    </w:p>
    <w:p w14:paraId="6019DD51">
      <w:pPr>
        <w:widowControl/>
        <w:adjustRightInd w:val="0"/>
        <w:snapToGrid w:val="0"/>
        <w:ind w:firstLine="720" w:firstLineChars="300"/>
        <w:rPr>
          <w:rFonts w:ascii="FangSong_GB2312"/>
          <w:sz w:val="24"/>
          <w:szCs w:val="24"/>
        </w:rPr>
      </w:pPr>
      <w:r>
        <w:rPr>
          <w:rFonts w:hint="eastAsia" w:ascii="FangSong_GB2312"/>
          <w:sz w:val="24"/>
          <w:szCs w:val="24"/>
        </w:rPr>
        <w:t>支付时间：_</w:t>
      </w:r>
      <w:r>
        <w:rPr>
          <w:rFonts w:ascii="FangSong_GB2312"/>
          <w:sz w:val="24"/>
          <w:szCs w:val="24"/>
        </w:rPr>
        <w:t>___________________________________</w:t>
      </w:r>
      <w:r>
        <w:rPr>
          <w:rFonts w:ascii="FangSong_GB2312"/>
          <w:sz w:val="24"/>
          <w:szCs w:val="24"/>
          <w:u w:val="single"/>
        </w:rPr>
        <w:t xml:space="preserve">        </w:t>
      </w:r>
      <w:r>
        <w:rPr>
          <w:rFonts w:hint="eastAsia" w:ascii="FangSong_GB2312"/>
          <w:sz w:val="24"/>
          <w:szCs w:val="24"/>
          <w:u w:val="single"/>
        </w:rPr>
        <w:t xml:space="preserve">     </w:t>
      </w:r>
      <w:r>
        <w:rPr>
          <w:rFonts w:ascii="FangSong_GB2312"/>
          <w:sz w:val="24"/>
          <w:szCs w:val="24"/>
          <w:u w:val="single"/>
        </w:rPr>
        <w:t xml:space="preserve">                      </w:t>
      </w:r>
      <w:r>
        <w:rPr>
          <w:rFonts w:hint="eastAsia" w:ascii="FangSong_GB2312"/>
          <w:sz w:val="24"/>
          <w:szCs w:val="24"/>
          <w:u w:val="single"/>
        </w:rPr>
        <w:t xml:space="preserve">     </w:t>
      </w:r>
      <w:r>
        <w:rPr>
          <w:rFonts w:ascii="FangSong_GB2312"/>
          <w:sz w:val="24"/>
          <w:szCs w:val="24"/>
          <w:u w:val="single"/>
        </w:rPr>
        <w:t xml:space="preserve"> </w:t>
      </w:r>
      <w:r>
        <w:rPr>
          <w:rFonts w:hint="eastAsia" w:ascii="FangSong_GB2312"/>
          <w:sz w:val="24"/>
          <w:szCs w:val="24"/>
          <w:u w:val="single"/>
        </w:rPr>
        <w:t xml:space="preserve"> </w:t>
      </w:r>
    </w:p>
    <w:p w14:paraId="5B4C650F">
      <w:pPr>
        <w:widowControl/>
        <w:adjustRightInd w:val="0"/>
        <w:snapToGrid w:val="0"/>
        <w:ind w:firstLine="480" w:firstLineChars="200"/>
        <w:rPr>
          <w:rFonts w:ascii="FangSong_GB2312"/>
          <w:sz w:val="24"/>
          <w:szCs w:val="24"/>
          <w:u w:val="single"/>
        </w:rPr>
      </w:pPr>
      <w:r>
        <w:rPr>
          <w:rFonts w:ascii="FangSong_GB2312"/>
          <w:sz w:val="24"/>
          <w:szCs w:val="24"/>
        </w:rPr>
        <w:t>7</w:t>
      </w:r>
      <w:r>
        <w:rPr>
          <w:rFonts w:hint="eastAsia" w:ascii="FangSong_GB2312"/>
          <w:sz w:val="24"/>
          <w:szCs w:val="24"/>
        </w:rPr>
        <w:t>.甲方实习指导教师：_</w:t>
      </w:r>
      <w:r>
        <w:rPr>
          <w:rFonts w:ascii="FangSong_GB2312"/>
          <w:sz w:val="24"/>
          <w:szCs w:val="24"/>
        </w:rPr>
        <w:t>___________</w:t>
      </w:r>
      <w:r>
        <w:rPr>
          <w:rFonts w:hint="eastAsia" w:ascii="FangSong_GB2312"/>
          <w:sz w:val="24"/>
          <w:szCs w:val="24"/>
        </w:rPr>
        <w:t>联系电话：_</w:t>
      </w:r>
      <w:r>
        <w:rPr>
          <w:rFonts w:ascii="FangSong_GB2312"/>
          <w:sz w:val="24"/>
          <w:szCs w:val="24"/>
        </w:rPr>
        <w:t>___________</w:t>
      </w:r>
      <w:r>
        <w:rPr>
          <w:rFonts w:hint="eastAsia" w:ascii="FangSong_GB2312"/>
          <w:sz w:val="24"/>
          <w:szCs w:val="24"/>
          <w:u w:val="single"/>
        </w:rPr>
        <w:t xml:space="preserve"> </w:t>
      </w:r>
      <w:r>
        <w:rPr>
          <w:rFonts w:ascii="FangSong_GB2312"/>
          <w:sz w:val="24"/>
          <w:szCs w:val="24"/>
          <w:u w:val="single"/>
        </w:rPr>
        <w:t xml:space="preserve">            </w:t>
      </w:r>
    </w:p>
    <w:p w14:paraId="1CCDDB39">
      <w:pPr>
        <w:widowControl/>
        <w:adjustRightInd w:val="0"/>
        <w:snapToGrid w:val="0"/>
        <w:ind w:firstLine="480" w:firstLineChars="200"/>
        <w:rPr>
          <w:rFonts w:ascii="FangSong_GB2312"/>
          <w:sz w:val="24"/>
          <w:szCs w:val="24"/>
          <w:u w:val="single"/>
        </w:rPr>
      </w:pPr>
      <w:r>
        <w:rPr>
          <w:rFonts w:ascii="FangSong_GB2312"/>
          <w:sz w:val="24"/>
          <w:szCs w:val="24"/>
        </w:rPr>
        <w:t>8</w:t>
      </w:r>
      <w:r>
        <w:rPr>
          <w:rFonts w:hint="eastAsia" w:ascii="FangSong_GB2312"/>
          <w:sz w:val="24"/>
          <w:szCs w:val="24"/>
        </w:rPr>
        <w:t>.乙方实习指导人员：_</w:t>
      </w:r>
      <w:r>
        <w:rPr>
          <w:rFonts w:ascii="FangSong_GB2312"/>
          <w:sz w:val="24"/>
          <w:szCs w:val="24"/>
        </w:rPr>
        <w:t>___________</w:t>
      </w:r>
      <w:r>
        <w:rPr>
          <w:rFonts w:hint="eastAsia" w:ascii="FangSong_GB2312"/>
          <w:sz w:val="24"/>
          <w:szCs w:val="24"/>
        </w:rPr>
        <w:t>联系电话：_</w:t>
      </w:r>
      <w:r>
        <w:rPr>
          <w:rFonts w:ascii="FangSong_GB2312"/>
          <w:sz w:val="24"/>
          <w:szCs w:val="24"/>
        </w:rPr>
        <w:t>____________</w:t>
      </w:r>
      <w:r>
        <w:rPr>
          <w:rFonts w:hint="eastAsia" w:ascii="FangSong_GB2312"/>
          <w:sz w:val="24"/>
          <w:szCs w:val="24"/>
          <w:u w:val="single"/>
        </w:rPr>
        <w:t xml:space="preserve"> </w:t>
      </w:r>
      <w:r>
        <w:rPr>
          <w:rFonts w:ascii="FangSong_GB2312"/>
          <w:sz w:val="24"/>
          <w:szCs w:val="24"/>
          <w:u w:val="single"/>
        </w:rPr>
        <w:t xml:space="preserve">            </w:t>
      </w:r>
    </w:p>
    <w:p w14:paraId="205FED54">
      <w:pPr>
        <w:widowControl/>
        <w:adjustRightInd w:val="0"/>
        <w:snapToGrid w:val="0"/>
        <w:ind w:firstLine="480" w:firstLineChars="200"/>
        <w:rPr>
          <w:rFonts w:ascii="黑体" w:hAnsi="黑体" w:eastAsia="黑体"/>
          <w:sz w:val="24"/>
          <w:szCs w:val="24"/>
        </w:rPr>
      </w:pPr>
      <w:r>
        <w:rPr>
          <w:rFonts w:ascii="黑体" w:hAnsi="黑体" w:eastAsia="黑体"/>
          <w:sz w:val="24"/>
          <w:szCs w:val="24"/>
        </w:rPr>
        <w:t>二、甲方权利和义务</w:t>
      </w:r>
    </w:p>
    <w:p w14:paraId="1B207E45">
      <w:pPr>
        <w:widowControl/>
        <w:adjustRightInd w:val="0"/>
        <w:snapToGrid w:val="0"/>
        <w:ind w:firstLine="480" w:firstLineChars="200"/>
        <w:rPr>
          <w:rFonts w:ascii="FangSong_GB2312"/>
          <w:sz w:val="24"/>
          <w:szCs w:val="24"/>
        </w:rPr>
      </w:pPr>
      <w:r>
        <w:rPr>
          <w:rFonts w:ascii="FangSong_GB2312"/>
          <w:sz w:val="24"/>
          <w:szCs w:val="24"/>
        </w:rPr>
        <w:t>1.为丙方选派合格的实习指导教师，负责丙方实习期间的业务指导、日常巡查和管理工作；开展实习前培训，使丙方和实习指导教师熟悉各实习阶段的任务和要求。对丙方做好思想政治、安全</w:t>
      </w:r>
      <w:r>
        <w:rPr>
          <w:rFonts w:hint="eastAsia" w:ascii="FangSong_GB2312"/>
          <w:sz w:val="24"/>
          <w:szCs w:val="24"/>
        </w:rPr>
        <w:t>、</w:t>
      </w:r>
      <w:r>
        <w:rPr>
          <w:rFonts w:ascii="FangSong_GB2312"/>
          <w:sz w:val="24"/>
          <w:szCs w:val="24"/>
        </w:rPr>
        <w:t>生产、道德法纪、工匠精神、心理健康等相关方面的教育。</w:t>
      </w:r>
    </w:p>
    <w:p w14:paraId="4898CCDF">
      <w:pPr>
        <w:widowControl/>
        <w:adjustRightInd w:val="0"/>
        <w:snapToGrid w:val="0"/>
        <w:ind w:firstLine="480" w:firstLineChars="200"/>
        <w:rPr>
          <w:rFonts w:ascii="FangSong_GB2312"/>
          <w:sz w:val="24"/>
          <w:szCs w:val="24"/>
        </w:rPr>
      </w:pPr>
      <w:r>
        <w:rPr>
          <w:rFonts w:ascii="FangSong_GB2312"/>
          <w:sz w:val="24"/>
          <w:szCs w:val="24"/>
        </w:rPr>
        <w:t>2.督促实习指导教师随时与乙方实习指导人员联系并了解丙方情况，共同管理，全程指导，做好巡查，并配合乙方做好丙方的日常管理和考核鉴定工作，及时报告并处理实习中发现的问题。</w:t>
      </w:r>
    </w:p>
    <w:p w14:paraId="28F85C82">
      <w:pPr>
        <w:widowControl/>
        <w:adjustRightInd w:val="0"/>
        <w:snapToGrid w:val="0"/>
        <w:ind w:firstLine="480" w:firstLineChars="200"/>
        <w:rPr>
          <w:rFonts w:ascii="FangSong_GB2312"/>
          <w:sz w:val="24"/>
          <w:szCs w:val="24"/>
        </w:rPr>
      </w:pPr>
      <w:r>
        <w:rPr>
          <w:rFonts w:ascii="FangSong_GB2312"/>
          <w:sz w:val="24"/>
          <w:szCs w:val="24"/>
        </w:rPr>
        <w:t>3.实习期间，对丙方发生的有关实习问题与乙方协商解决；发生突发应急事件的，会同乙方及时处置。</w:t>
      </w:r>
    </w:p>
    <w:p w14:paraId="5B01A45E">
      <w:pPr>
        <w:widowControl/>
        <w:adjustRightInd w:val="0"/>
        <w:snapToGrid w:val="0"/>
        <w:ind w:firstLine="480" w:firstLineChars="200"/>
        <w:rPr>
          <w:rFonts w:ascii="FangSong_GB2312"/>
          <w:sz w:val="24"/>
          <w:szCs w:val="24"/>
        </w:rPr>
      </w:pPr>
      <w:r>
        <w:rPr>
          <w:rFonts w:ascii="FangSong_GB2312"/>
          <w:sz w:val="24"/>
          <w:szCs w:val="24"/>
        </w:rPr>
        <w:t>4.依法保障实习学生的基本权利，不得有以下情形：</w:t>
      </w:r>
    </w:p>
    <w:p w14:paraId="690B8C61">
      <w:pPr>
        <w:widowControl/>
        <w:adjustRightInd w:val="0"/>
        <w:snapToGrid w:val="0"/>
        <w:ind w:firstLine="480" w:firstLineChars="200"/>
        <w:rPr>
          <w:rFonts w:ascii="FangSong_GB2312"/>
          <w:sz w:val="24"/>
          <w:szCs w:val="24"/>
        </w:rPr>
      </w:pPr>
      <w:r>
        <w:rPr>
          <w:rFonts w:hint="eastAsia" w:ascii="FangSong_GB2312"/>
          <w:sz w:val="24"/>
          <w:szCs w:val="24"/>
        </w:rPr>
        <w:t>（1）安排一年级在校丙方进行岗位实习；</w:t>
      </w:r>
    </w:p>
    <w:p w14:paraId="7B154418">
      <w:pPr>
        <w:widowControl/>
        <w:adjustRightInd w:val="0"/>
        <w:snapToGrid w:val="0"/>
        <w:ind w:firstLine="480" w:firstLineChars="200"/>
        <w:rPr>
          <w:rFonts w:ascii="FangSong_GB2312"/>
          <w:sz w:val="24"/>
          <w:szCs w:val="24"/>
        </w:rPr>
      </w:pPr>
      <w:r>
        <w:rPr>
          <w:rFonts w:hint="eastAsia" w:ascii="FangSong_GB2312"/>
          <w:sz w:val="24"/>
          <w:szCs w:val="24"/>
        </w:rPr>
        <w:t>（2）安排未满</w:t>
      </w:r>
      <w:r>
        <w:rPr>
          <w:rFonts w:ascii="FangSong_GB2312"/>
          <w:sz w:val="24"/>
          <w:szCs w:val="24"/>
        </w:rPr>
        <w:t>16周岁的</w:t>
      </w:r>
      <w:r>
        <w:rPr>
          <w:rFonts w:hint="eastAsia" w:ascii="FangSong_GB2312"/>
          <w:sz w:val="24"/>
          <w:szCs w:val="24"/>
        </w:rPr>
        <w:t>丙方</w:t>
      </w:r>
      <w:r>
        <w:rPr>
          <w:rFonts w:ascii="FangSong_GB2312"/>
          <w:sz w:val="24"/>
          <w:szCs w:val="24"/>
        </w:rPr>
        <w:t>进行岗位实习；</w:t>
      </w:r>
    </w:p>
    <w:p w14:paraId="79E24B45">
      <w:pPr>
        <w:widowControl/>
        <w:adjustRightInd w:val="0"/>
        <w:snapToGrid w:val="0"/>
        <w:ind w:firstLine="480" w:firstLineChars="200"/>
        <w:rPr>
          <w:rFonts w:ascii="FangSong_GB2312"/>
          <w:sz w:val="24"/>
          <w:szCs w:val="24"/>
        </w:rPr>
      </w:pPr>
      <w:r>
        <w:rPr>
          <w:rFonts w:hint="eastAsia" w:ascii="FangSong_GB2312"/>
          <w:sz w:val="24"/>
          <w:szCs w:val="24"/>
        </w:rPr>
        <w:t>（3）安排未成年丙方从事《未成年工特殊保护规定》中禁忌从事的劳动；</w:t>
      </w:r>
    </w:p>
    <w:p w14:paraId="796E8E53">
      <w:pPr>
        <w:widowControl/>
        <w:adjustRightInd w:val="0"/>
        <w:snapToGrid w:val="0"/>
        <w:ind w:firstLine="480" w:firstLineChars="200"/>
        <w:rPr>
          <w:rFonts w:ascii="FangSong_GB2312"/>
          <w:sz w:val="24"/>
          <w:szCs w:val="24"/>
        </w:rPr>
      </w:pPr>
      <w:r>
        <w:rPr>
          <w:rFonts w:hint="eastAsia" w:ascii="FangSong_GB2312"/>
          <w:sz w:val="24"/>
          <w:szCs w:val="24"/>
        </w:rPr>
        <w:t>（4）安排实习的女学生从事《女职工劳动保护特别规定》中禁忌从事的劳动；</w:t>
      </w:r>
    </w:p>
    <w:p w14:paraId="2156F486">
      <w:pPr>
        <w:widowControl/>
        <w:adjustRightInd w:val="0"/>
        <w:snapToGrid w:val="0"/>
        <w:ind w:firstLine="480" w:firstLineChars="200"/>
        <w:rPr>
          <w:rFonts w:ascii="FangSong_GB2312"/>
          <w:sz w:val="24"/>
          <w:szCs w:val="24"/>
        </w:rPr>
      </w:pPr>
      <w:r>
        <w:rPr>
          <w:rFonts w:hint="eastAsia" w:ascii="FangSong_GB2312"/>
          <w:sz w:val="24"/>
          <w:szCs w:val="24"/>
        </w:rPr>
        <w:t>（5）安排丙方到酒吧、夜总会、歌厅、洗浴中心、电子游戏厅、网吧等营业性娱乐场所实习；</w:t>
      </w:r>
    </w:p>
    <w:p w14:paraId="1FEF8196">
      <w:pPr>
        <w:widowControl/>
        <w:adjustRightInd w:val="0"/>
        <w:snapToGrid w:val="0"/>
        <w:ind w:firstLine="480" w:firstLineChars="200"/>
        <w:rPr>
          <w:rFonts w:ascii="FangSong_GB2312"/>
          <w:sz w:val="24"/>
          <w:szCs w:val="24"/>
        </w:rPr>
      </w:pPr>
      <w:r>
        <w:rPr>
          <w:rFonts w:hint="eastAsia" w:ascii="FangSong_GB2312"/>
          <w:sz w:val="24"/>
          <w:szCs w:val="24"/>
        </w:rPr>
        <w:t>（6）通过中介机构或有偿代理组织、安排和管理学生实习工作；</w:t>
      </w:r>
    </w:p>
    <w:p w14:paraId="424B2737">
      <w:pPr>
        <w:widowControl/>
        <w:adjustRightInd w:val="0"/>
        <w:snapToGrid w:val="0"/>
        <w:ind w:firstLine="480" w:firstLineChars="200"/>
        <w:rPr>
          <w:rFonts w:ascii="FangSong_GB2312"/>
          <w:sz w:val="24"/>
          <w:szCs w:val="24"/>
        </w:rPr>
      </w:pPr>
      <w:r>
        <w:rPr>
          <w:rFonts w:hint="eastAsia" w:ascii="FangSong_GB2312"/>
          <w:sz w:val="24"/>
          <w:szCs w:val="24"/>
        </w:rPr>
        <w:t>（7）安排丙方从事</w:t>
      </w:r>
      <w:r>
        <w:rPr>
          <w:rFonts w:hint="eastAsia" w:ascii="FangSong_GB2312" w:hAnsi="FangSong_GB2312" w:cs="FangSong_GB2312"/>
          <w:sz w:val="24"/>
          <w:szCs w:val="24"/>
        </w:rPr>
        <w:t>Ⅲ</w:t>
      </w:r>
      <w:r>
        <w:rPr>
          <w:rFonts w:ascii="FangSong_GB2312"/>
          <w:sz w:val="24"/>
          <w:szCs w:val="24"/>
        </w:rPr>
        <w:t>级强度以上体力劳动或其他有害身心健康的实习</w:t>
      </w:r>
      <w:r>
        <w:rPr>
          <w:rFonts w:hint="eastAsia" w:ascii="FangSong_GB2312"/>
          <w:sz w:val="24"/>
          <w:szCs w:val="24"/>
        </w:rPr>
        <w:t>；</w:t>
      </w:r>
    </w:p>
    <w:p w14:paraId="582C4D02">
      <w:pPr>
        <w:widowControl/>
        <w:adjustRightInd w:val="0"/>
        <w:snapToGrid w:val="0"/>
        <w:ind w:firstLine="480" w:firstLineChars="200"/>
        <w:rPr>
          <w:rFonts w:ascii="FangSong_GB2312"/>
          <w:sz w:val="24"/>
          <w:szCs w:val="24"/>
        </w:rPr>
      </w:pPr>
      <w:r>
        <w:rPr>
          <w:rFonts w:hint="eastAsia" w:ascii="FangSong_GB2312"/>
          <w:sz w:val="24"/>
          <w:szCs w:val="24"/>
        </w:rPr>
        <w:t>（8）安排丙方从事法律法规禁止的其他活动。</w:t>
      </w:r>
    </w:p>
    <w:p w14:paraId="36933260">
      <w:pPr>
        <w:widowControl/>
        <w:adjustRightInd w:val="0"/>
        <w:snapToGrid w:val="0"/>
        <w:ind w:firstLine="480" w:firstLineChars="200"/>
        <w:rPr>
          <w:rFonts w:ascii="FangSong_GB2312"/>
          <w:sz w:val="24"/>
          <w:szCs w:val="24"/>
        </w:rPr>
      </w:pPr>
      <w:r>
        <w:rPr>
          <w:rFonts w:ascii="FangSong_GB2312"/>
          <w:sz w:val="24"/>
          <w:szCs w:val="24"/>
        </w:rPr>
        <w:t>5.</w:t>
      </w:r>
      <w:r>
        <w:rPr>
          <w:rFonts w:hint="eastAsia" w:ascii="FangSong_GB2312"/>
          <w:sz w:val="24"/>
          <w:szCs w:val="24"/>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FangSong_GB2312"/>
          <w:sz w:val="24"/>
          <w:szCs w:val="24"/>
        </w:rPr>
        <w:t>：</w:t>
      </w:r>
    </w:p>
    <w:p w14:paraId="48004EE3">
      <w:pPr>
        <w:widowControl/>
        <w:adjustRightInd w:val="0"/>
        <w:snapToGrid w:val="0"/>
        <w:ind w:firstLine="480" w:firstLineChars="200"/>
        <w:rPr>
          <w:rFonts w:ascii="FangSong_GB2312"/>
          <w:sz w:val="24"/>
          <w:szCs w:val="24"/>
        </w:rPr>
      </w:pPr>
      <w:r>
        <w:rPr>
          <w:rFonts w:hint="eastAsia" w:ascii="FangSong_GB2312"/>
          <w:sz w:val="24"/>
          <w:szCs w:val="24"/>
        </w:rPr>
        <w:t>（1）安排丙方从事高空、井下、放射性、有毒、易燃易爆，以及其他具有较高安全风险的实习</w:t>
      </w:r>
      <w:r>
        <w:rPr>
          <w:rFonts w:hint="eastAsia" w:ascii="FangSong_GB2312"/>
          <w:sz w:val="24"/>
          <w:szCs w:val="24"/>
          <w:lang w:eastAsia="zh-CN"/>
        </w:rPr>
        <w:t>工作；</w:t>
      </w:r>
    </w:p>
    <w:p w14:paraId="4EDF3547">
      <w:pPr>
        <w:widowControl/>
        <w:adjustRightInd w:val="0"/>
        <w:snapToGrid w:val="0"/>
        <w:ind w:firstLine="480" w:firstLineChars="200"/>
        <w:rPr>
          <w:rFonts w:ascii="FangSong_GB2312"/>
          <w:sz w:val="24"/>
          <w:szCs w:val="24"/>
        </w:rPr>
      </w:pPr>
      <w:r>
        <w:rPr>
          <w:rFonts w:hint="eastAsia" w:ascii="FangSong_GB2312"/>
          <w:sz w:val="24"/>
          <w:szCs w:val="24"/>
        </w:rPr>
        <w:t>（2）安排丙方在休息日、法定节假日实习；</w:t>
      </w:r>
    </w:p>
    <w:p w14:paraId="640BC453">
      <w:pPr>
        <w:widowControl/>
        <w:adjustRightInd w:val="0"/>
        <w:snapToGrid w:val="0"/>
        <w:ind w:firstLine="480" w:firstLineChars="200"/>
        <w:rPr>
          <w:rFonts w:ascii="FangSong_GB2312"/>
          <w:sz w:val="24"/>
          <w:szCs w:val="24"/>
        </w:rPr>
      </w:pPr>
      <w:r>
        <w:rPr>
          <w:rFonts w:hint="eastAsia" w:ascii="FangSong_GB2312"/>
          <w:sz w:val="24"/>
          <w:szCs w:val="24"/>
        </w:rPr>
        <w:t>（3）安排丙方加班和上夜班。</w:t>
      </w:r>
    </w:p>
    <w:p w14:paraId="327794B2">
      <w:pPr>
        <w:widowControl/>
        <w:adjustRightInd w:val="0"/>
        <w:snapToGrid w:val="0"/>
        <w:ind w:firstLine="480" w:firstLineChars="200"/>
        <w:rPr>
          <w:rFonts w:ascii="FangSong_GB2312"/>
          <w:sz w:val="24"/>
          <w:szCs w:val="24"/>
        </w:rPr>
      </w:pPr>
      <w:r>
        <w:rPr>
          <w:rFonts w:ascii="FangSong_GB2312"/>
          <w:sz w:val="24"/>
          <w:szCs w:val="24"/>
        </w:rPr>
        <w:t>6.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309043C3">
      <w:pPr>
        <w:widowControl/>
        <w:adjustRightInd w:val="0"/>
        <w:snapToGrid w:val="0"/>
        <w:ind w:firstLine="480" w:firstLineChars="200"/>
        <w:rPr>
          <w:rFonts w:ascii="FangSong_GB2312"/>
          <w:sz w:val="24"/>
          <w:szCs w:val="24"/>
        </w:rPr>
      </w:pPr>
      <w:r>
        <w:rPr>
          <w:rFonts w:ascii="FangSong_GB2312"/>
          <w:sz w:val="24"/>
          <w:szCs w:val="24"/>
        </w:rPr>
        <w:t>7.</w:t>
      </w:r>
      <w:r>
        <w:rPr>
          <w:rFonts w:hint="eastAsia" w:ascii="FangSong_GB2312"/>
          <w:sz w:val="24"/>
          <w:szCs w:val="24"/>
        </w:rPr>
        <w:t>公布热线邮箱，对各方的咨询及时回复，对反映的问题按管理权限和职责分工组织进行整改。</w:t>
      </w:r>
    </w:p>
    <w:p w14:paraId="2984542D">
      <w:pPr>
        <w:widowControl/>
        <w:adjustRightInd w:val="0"/>
        <w:snapToGrid w:val="0"/>
        <w:ind w:firstLine="480" w:firstLineChars="200"/>
        <w:rPr>
          <w:rFonts w:ascii="FangSong_GB2312"/>
          <w:sz w:val="24"/>
          <w:szCs w:val="24"/>
        </w:rPr>
      </w:pPr>
      <w:r>
        <w:rPr>
          <w:rFonts w:ascii="FangSong_GB2312"/>
          <w:sz w:val="24"/>
          <w:szCs w:val="24"/>
        </w:rPr>
        <w:t>邮箱：</w:t>
      </w:r>
      <w:r>
        <w:rPr>
          <w:rFonts w:hint="eastAsia" w:ascii="FangSong_GB2312"/>
          <w:sz w:val="24"/>
          <w:szCs w:val="24"/>
        </w:rPr>
        <w:t>_</w:t>
      </w:r>
      <w:r>
        <w:rPr>
          <w:rFonts w:ascii="FangSong_GB2312"/>
          <w:sz w:val="24"/>
          <w:szCs w:val="24"/>
        </w:rPr>
        <w:t>___________</w:t>
      </w:r>
      <w:r>
        <w:rPr>
          <w:rFonts w:hint="eastAsia" w:ascii="FangSong_GB2312"/>
          <w:sz w:val="24"/>
          <w:szCs w:val="24"/>
        </w:rPr>
        <w:t>_</w:t>
      </w:r>
      <w:r>
        <w:rPr>
          <w:rFonts w:ascii="FangSong_GB2312"/>
          <w:sz w:val="24"/>
          <w:szCs w:val="24"/>
        </w:rPr>
        <w:t xml:space="preserve">___________                      </w:t>
      </w:r>
    </w:p>
    <w:p w14:paraId="549E0F00">
      <w:pPr>
        <w:widowControl/>
        <w:adjustRightInd w:val="0"/>
        <w:snapToGrid w:val="0"/>
        <w:ind w:firstLine="480" w:firstLineChars="200"/>
        <w:rPr>
          <w:rFonts w:ascii="FangSong_GB2312"/>
          <w:sz w:val="24"/>
          <w:szCs w:val="24"/>
        </w:rPr>
      </w:pPr>
      <w:r>
        <w:rPr>
          <w:rFonts w:hint="eastAsia" w:ascii="FangSong_GB2312"/>
          <w:sz w:val="24"/>
          <w:szCs w:val="24"/>
        </w:rPr>
        <w:t>8</w:t>
      </w:r>
      <w:r>
        <w:rPr>
          <w:rFonts w:ascii="FangSong_GB2312"/>
          <w:sz w:val="24"/>
          <w:szCs w:val="24"/>
        </w:rPr>
        <w:t>.</w:t>
      </w:r>
      <w:r>
        <w:rPr>
          <w:rFonts w:hint="eastAsia" w:ascii="FangSong_GB2312"/>
          <w:sz w:val="24"/>
          <w:szCs w:val="24"/>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4EB245DF">
      <w:pPr>
        <w:widowControl/>
        <w:adjustRightInd w:val="0"/>
        <w:snapToGrid w:val="0"/>
        <w:ind w:firstLine="480" w:firstLineChars="200"/>
        <w:rPr>
          <w:rFonts w:ascii="FangSong_GB2312"/>
          <w:sz w:val="24"/>
          <w:szCs w:val="24"/>
        </w:rPr>
      </w:pPr>
      <w:r>
        <w:rPr>
          <w:rFonts w:hint="eastAsia" w:ascii="FangSong_GB2312"/>
          <w:sz w:val="24"/>
          <w:szCs w:val="24"/>
        </w:rPr>
        <w:t>9</w:t>
      </w:r>
      <w:r>
        <w:rPr>
          <w:rFonts w:ascii="FangSong_GB2312"/>
          <w:sz w:val="24"/>
          <w:szCs w:val="24"/>
        </w:rPr>
        <w:t>.实习期满，根据丙方的实习报告、乙方对丙方的实习鉴定和甲方实习评价意见，综合评定丙方的实习成绩。</w:t>
      </w:r>
    </w:p>
    <w:p w14:paraId="624D4113">
      <w:pPr>
        <w:widowControl/>
        <w:adjustRightInd w:val="0"/>
        <w:snapToGrid w:val="0"/>
        <w:ind w:firstLine="480" w:firstLineChars="200"/>
        <w:rPr>
          <w:rFonts w:ascii="FangSong_GB2312"/>
          <w:sz w:val="24"/>
          <w:szCs w:val="24"/>
        </w:rPr>
      </w:pPr>
      <w:r>
        <w:rPr>
          <w:rFonts w:ascii="FangSong_GB2312"/>
          <w:sz w:val="24"/>
          <w:szCs w:val="24"/>
        </w:rPr>
        <w:t>10.</w:t>
      </w:r>
      <w:r>
        <w:rPr>
          <w:rFonts w:hint="eastAsia" w:ascii="FangSong_GB2312"/>
          <w:sz w:val="24"/>
          <w:szCs w:val="24"/>
        </w:rPr>
        <w:t>组织做好丙方实习工作的立卷归档工作。实习材料包括：（</w:t>
      </w:r>
      <w:r>
        <w:rPr>
          <w:rFonts w:ascii="FangSong_GB2312"/>
          <w:sz w:val="24"/>
          <w:szCs w:val="24"/>
        </w:rPr>
        <w:t>1）实习</w:t>
      </w:r>
      <w:r>
        <w:rPr>
          <w:rFonts w:hint="eastAsia" w:ascii="FangSong_GB2312"/>
          <w:sz w:val="24"/>
          <w:szCs w:val="24"/>
        </w:rPr>
        <w:t>三方</w:t>
      </w:r>
      <w:r>
        <w:rPr>
          <w:rFonts w:ascii="FangSong_GB2312"/>
          <w:sz w:val="24"/>
          <w:szCs w:val="24"/>
        </w:rPr>
        <w:t>协议；（2）实习</w:t>
      </w:r>
      <w:r>
        <w:rPr>
          <w:rFonts w:hint="eastAsia" w:ascii="FangSong_GB2312"/>
          <w:sz w:val="24"/>
          <w:szCs w:val="24"/>
        </w:rPr>
        <w:t>方案</w:t>
      </w:r>
      <w:r>
        <w:rPr>
          <w:rFonts w:ascii="FangSong_GB2312"/>
          <w:sz w:val="24"/>
          <w:szCs w:val="24"/>
        </w:rPr>
        <w:t>；（3）学生实习报告；（4）学生实习考核结果；（5）</w:t>
      </w:r>
      <w:r>
        <w:rPr>
          <w:rFonts w:hint="eastAsia" w:ascii="FangSong_GB2312"/>
          <w:sz w:val="24"/>
          <w:szCs w:val="24"/>
        </w:rPr>
        <w:t>学生</w:t>
      </w:r>
      <w:r>
        <w:rPr>
          <w:rFonts w:ascii="FangSong_GB2312"/>
          <w:sz w:val="24"/>
          <w:szCs w:val="24"/>
        </w:rPr>
        <w:t>实习日志；（6）实习检查记录；（7）</w:t>
      </w:r>
      <w:r>
        <w:rPr>
          <w:rFonts w:hint="eastAsia" w:ascii="FangSong_GB2312"/>
          <w:sz w:val="24"/>
          <w:szCs w:val="24"/>
        </w:rPr>
        <w:t>学生</w:t>
      </w:r>
      <w:r>
        <w:rPr>
          <w:rFonts w:ascii="FangSong_GB2312"/>
          <w:sz w:val="24"/>
          <w:szCs w:val="24"/>
        </w:rPr>
        <w:t>实习总结；（8）有关佐证材料（如照片、音视频等）等。</w:t>
      </w:r>
    </w:p>
    <w:p w14:paraId="3A6224DA">
      <w:pPr>
        <w:widowControl/>
        <w:adjustRightInd w:val="0"/>
        <w:snapToGrid w:val="0"/>
        <w:ind w:firstLine="480" w:firstLineChars="200"/>
        <w:rPr>
          <w:rFonts w:ascii="黑体" w:hAnsi="黑体" w:eastAsia="黑体"/>
          <w:sz w:val="24"/>
          <w:szCs w:val="24"/>
        </w:rPr>
      </w:pPr>
      <w:r>
        <w:rPr>
          <w:rFonts w:ascii="黑体" w:hAnsi="黑体" w:eastAsia="黑体"/>
          <w:sz w:val="24"/>
          <w:szCs w:val="24"/>
        </w:rPr>
        <w:t>三、乙方权利和义务</w:t>
      </w:r>
    </w:p>
    <w:p w14:paraId="622C90F1">
      <w:pPr>
        <w:widowControl/>
        <w:adjustRightInd w:val="0"/>
        <w:snapToGrid w:val="0"/>
        <w:ind w:firstLine="480" w:firstLineChars="200"/>
        <w:rPr>
          <w:rFonts w:ascii="FangSong_GB2312"/>
          <w:sz w:val="24"/>
          <w:szCs w:val="24"/>
        </w:rPr>
      </w:pPr>
      <w:r>
        <w:rPr>
          <w:rFonts w:ascii="FangSong_GB2312"/>
          <w:sz w:val="24"/>
          <w:szCs w:val="24"/>
        </w:rPr>
        <w:t>1.向甲方提供真实有效的</w:t>
      </w:r>
      <w:r>
        <w:rPr>
          <w:rFonts w:hint="eastAsia" w:ascii="FangSong_GB2312"/>
          <w:sz w:val="24"/>
          <w:szCs w:val="24"/>
        </w:rPr>
        <w:t>单位资质、诚信状况、管理水平、实习岗位性质和内容、工作时间、工作环境、生活环境，以及健康保障、安全防护等方面的</w:t>
      </w:r>
      <w:r>
        <w:rPr>
          <w:rFonts w:ascii="FangSong_GB2312"/>
          <w:sz w:val="24"/>
          <w:szCs w:val="24"/>
        </w:rPr>
        <w:t>材料。</w:t>
      </w:r>
    </w:p>
    <w:p w14:paraId="62C14DE8">
      <w:pPr>
        <w:widowControl/>
        <w:adjustRightInd w:val="0"/>
        <w:snapToGrid w:val="0"/>
        <w:ind w:firstLine="480" w:firstLineChars="200"/>
        <w:rPr>
          <w:rFonts w:ascii="FangSong_GB2312"/>
          <w:sz w:val="24"/>
          <w:szCs w:val="24"/>
        </w:rPr>
      </w:pPr>
      <w:r>
        <w:rPr>
          <w:rFonts w:ascii="FangSong_GB2312"/>
          <w:sz w:val="24"/>
          <w:szCs w:val="24"/>
        </w:rPr>
        <w:t>2</w:t>
      </w:r>
      <w:r>
        <w:rPr>
          <w:rFonts w:hint="eastAsia" w:ascii="FangSong_GB2312"/>
          <w:sz w:val="24"/>
          <w:szCs w:val="24"/>
        </w:rPr>
        <w:t>.严格执行国家及地方安全生产和职业卫生有关规定，会同甲方制定安全生产事故应急预案，保障丙方实习期间的人身安全和身体健康。协助甲方制定丙方岗位实习方案，保障丙方的实习质量。</w:t>
      </w:r>
    </w:p>
    <w:p w14:paraId="2CD6ADC0">
      <w:pPr>
        <w:widowControl/>
        <w:adjustRightInd w:val="0"/>
        <w:snapToGrid w:val="0"/>
        <w:ind w:firstLine="480" w:firstLineChars="200"/>
        <w:rPr>
          <w:rFonts w:ascii="FangSong_GB2312"/>
          <w:sz w:val="24"/>
          <w:szCs w:val="24"/>
        </w:rPr>
      </w:pPr>
      <w:r>
        <w:rPr>
          <w:rFonts w:hint="eastAsia" w:ascii="FangSong_GB2312"/>
          <w:sz w:val="24"/>
          <w:szCs w:val="24"/>
        </w:rPr>
        <w:t>3</w:t>
      </w:r>
      <w:r>
        <w:rPr>
          <w:rFonts w:ascii="FangSong_GB2312"/>
          <w:sz w:val="24"/>
          <w:szCs w:val="24"/>
        </w:rPr>
        <w:t>.定期向甲方通报丙方实习情况，遇重大问题或突发事件应立即通报甲方，并按照应急预案及时处置。</w:t>
      </w:r>
    </w:p>
    <w:p w14:paraId="42D46AE1">
      <w:pPr>
        <w:widowControl/>
        <w:adjustRightInd w:val="0"/>
        <w:snapToGrid w:val="0"/>
        <w:ind w:firstLine="480" w:firstLineChars="200"/>
        <w:rPr>
          <w:rFonts w:ascii="FangSong_GB2312"/>
          <w:sz w:val="24"/>
          <w:szCs w:val="24"/>
        </w:rPr>
      </w:pPr>
      <w:r>
        <w:rPr>
          <w:rFonts w:hint="eastAsia" w:ascii="FangSong_GB2312"/>
          <w:sz w:val="24"/>
          <w:szCs w:val="24"/>
        </w:rPr>
        <w:t>4</w:t>
      </w:r>
      <w:r>
        <w:rPr>
          <w:rFonts w:ascii="FangSong_GB2312"/>
          <w:sz w:val="24"/>
          <w:szCs w:val="24"/>
        </w:rPr>
        <w:t>.在实习期间，为防止及化解人身伤害风险，为丙方购买人身意外保险或类似险种，并负责保险索赔事宜。</w:t>
      </w:r>
    </w:p>
    <w:p w14:paraId="6A150231">
      <w:pPr>
        <w:widowControl/>
        <w:adjustRightInd w:val="0"/>
        <w:snapToGrid w:val="0"/>
        <w:ind w:firstLine="480" w:firstLineChars="200"/>
        <w:rPr>
          <w:rFonts w:ascii="FangSong_GB2312"/>
          <w:sz w:val="24"/>
          <w:szCs w:val="24"/>
        </w:rPr>
      </w:pPr>
      <w:r>
        <w:rPr>
          <w:rFonts w:ascii="FangSong_GB2312"/>
          <w:sz w:val="24"/>
          <w:szCs w:val="24"/>
        </w:rPr>
        <w:t>5.</w:t>
      </w:r>
      <w:r>
        <w:rPr>
          <w:rFonts w:hint="eastAsia" w:ascii="FangSong_GB2312"/>
          <w:sz w:val="24"/>
          <w:szCs w:val="24"/>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43020471">
      <w:pPr>
        <w:widowControl/>
        <w:adjustRightInd w:val="0"/>
        <w:snapToGrid w:val="0"/>
        <w:ind w:firstLine="480" w:firstLineChars="200"/>
        <w:rPr>
          <w:rFonts w:ascii="FangSong_GB2312"/>
          <w:sz w:val="24"/>
          <w:szCs w:val="24"/>
        </w:rPr>
      </w:pPr>
      <w:r>
        <w:rPr>
          <w:rFonts w:ascii="FangSong_GB2312"/>
          <w:sz w:val="24"/>
          <w:szCs w:val="24"/>
        </w:rPr>
        <w:t>6</w:t>
      </w:r>
      <w:r>
        <w:rPr>
          <w:rFonts w:hint="eastAsia" w:ascii="FangSong_GB2312"/>
          <w:sz w:val="24"/>
          <w:szCs w:val="24"/>
        </w:rPr>
        <w:t>.依法保障实习学生的基本权利，</w:t>
      </w:r>
      <w:r>
        <w:rPr>
          <w:rFonts w:ascii="FangSong_GB2312"/>
          <w:sz w:val="24"/>
          <w:szCs w:val="24"/>
        </w:rPr>
        <w:t>不得有以下情形：</w:t>
      </w:r>
    </w:p>
    <w:p w14:paraId="3F713972">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1）接收一年级在校丙方进行岗位实习；</w:t>
      </w:r>
    </w:p>
    <w:p w14:paraId="75B58E72">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2）接收未满16周岁的丙方进行岗位实习；</w:t>
      </w:r>
    </w:p>
    <w:p w14:paraId="5126A8EB">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3）安排未成年丙方从事《未成年工特殊保护规定》中禁忌从事的劳动；</w:t>
      </w:r>
    </w:p>
    <w:p w14:paraId="532B22CD">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4）安排实习的女学生从事《女职工劳动保护特别规定》中禁忌从事的劳动；</w:t>
      </w:r>
    </w:p>
    <w:p w14:paraId="38E2EDBC">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5）安排丙方到酒吧、夜总会、歌厅、洗浴中心、电子游戏厅</w:t>
      </w:r>
      <w:r>
        <w:rPr>
          <w:rFonts w:hint="eastAsia" w:ascii="FangSong_GB2312"/>
          <w:sz w:val="24"/>
          <w:szCs w:val="24"/>
        </w:rPr>
        <w:t>、网吧</w:t>
      </w:r>
      <w:r>
        <w:rPr>
          <w:rFonts w:ascii="FangSong_GB2312"/>
          <w:sz w:val="24"/>
          <w:szCs w:val="24"/>
        </w:rPr>
        <w:t>等营业性娱乐场所实习；</w:t>
      </w:r>
    </w:p>
    <w:p w14:paraId="74C72846">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6）</w:t>
      </w:r>
      <w:r>
        <w:rPr>
          <w:rFonts w:hint="eastAsia" w:ascii="FangSong_GB2312"/>
          <w:sz w:val="24"/>
          <w:szCs w:val="24"/>
        </w:rPr>
        <w:t>通过中介机构或有偿代理组织、安排和管理学生实习工作；</w:t>
      </w:r>
    </w:p>
    <w:p w14:paraId="1761039D">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7）安排丙方从事</w:t>
      </w:r>
      <w:r>
        <w:rPr>
          <w:rFonts w:hint="eastAsia" w:ascii="FangSong_GB2312"/>
          <w:sz w:val="24"/>
          <w:szCs w:val="24"/>
        </w:rPr>
        <w:t>Ⅲ</w:t>
      </w:r>
      <w:r>
        <w:rPr>
          <w:rFonts w:ascii="FangSong_GB2312"/>
          <w:sz w:val="24"/>
          <w:szCs w:val="24"/>
        </w:rPr>
        <w:t>级强度以上体力劳动或其他有害身心健康的实习</w:t>
      </w:r>
      <w:r>
        <w:rPr>
          <w:rFonts w:hint="eastAsia" w:ascii="FangSong_GB2312"/>
          <w:sz w:val="24"/>
          <w:szCs w:val="24"/>
        </w:rPr>
        <w:t>；</w:t>
      </w:r>
    </w:p>
    <w:p w14:paraId="7FD44D03">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8）安排丙方从事法律法规禁止的其他活动。</w:t>
      </w:r>
    </w:p>
    <w:p w14:paraId="0E9B6806">
      <w:pPr>
        <w:widowControl/>
        <w:adjustRightInd w:val="0"/>
        <w:snapToGrid w:val="0"/>
        <w:ind w:firstLine="480" w:firstLineChars="200"/>
        <w:rPr>
          <w:rFonts w:ascii="FangSong_GB2312"/>
          <w:sz w:val="24"/>
          <w:szCs w:val="24"/>
        </w:rPr>
      </w:pPr>
      <w:r>
        <w:rPr>
          <w:rFonts w:ascii="FangSong_GB2312"/>
          <w:sz w:val="24"/>
          <w:szCs w:val="24"/>
        </w:rPr>
        <w:t>7.</w:t>
      </w:r>
      <w:r>
        <w:rPr>
          <w:rFonts w:hint="eastAsia" w:ascii="FangSong_GB2312"/>
          <w:sz w:val="24"/>
          <w:szCs w:val="24"/>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FangSong_GB2312"/>
          <w:sz w:val="24"/>
          <w:szCs w:val="24"/>
        </w:rPr>
        <w:t>：</w:t>
      </w:r>
    </w:p>
    <w:p w14:paraId="7AF27249">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1）安排丙方从事高空、井下、放射性、有毒、易燃易爆，以及其他具有较高安全风险的实习</w:t>
      </w:r>
      <w:r>
        <w:rPr>
          <w:rFonts w:hint="eastAsia" w:ascii="FangSong_GB2312"/>
          <w:sz w:val="24"/>
          <w:szCs w:val="24"/>
          <w:lang w:eastAsia="zh-CN"/>
        </w:rPr>
        <w:t>工作；</w:t>
      </w:r>
    </w:p>
    <w:p w14:paraId="42175EFE">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2）安排丙方在休息日、法定节假日实习；</w:t>
      </w:r>
    </w:p>
    <w:p w14:paraId="15A41583">
      <w:pPr>
        <w:widowControl/>
        <w:adjustRightInd w:val="0"/>
        <w:snapToGrid w:val="0"/>
        <w:ind w:firstLine="480" w:firstLineChars="200"/>
        <w:rPr>
          <w:rFonts w:ascii="FangSong_GB2312"/>
          <w:sz w:val="24"/>
          <w:szCs w:val="24"/>
        </w:rPr>
      </w:pPr>
      <w:r>
        <w:rPr>
          <w:rFonts w:hint="eastAsia" w:ascii="FangSong_GB2312"/>
          <w:sz w:val="24"/>
          <w:szCs w:val="24"/>
        </w:rPr>
        <w:t>（</w:t>
      </w:r>
      <w:r>
        <w:rPr>
          <w:rFonts w:ascii="FangSong_GB2312"/>
          <w:sz w:val="24"/>
          <w:szCs w:val="24"/>
        </w:rPr>
        <w:t>3）安排丙方加班和</w:t>
      </w:r>
      <w:r>
        <w:rPr>
          <w:rFonts w:hint="eastAsia" w:ascii="FangSong_GB2312"/>
          <w:sz w:val="24"/>
          <w:szCs w:val="24"/>
        </w:rPr>
        <w:t>上</w:t>
      </w:r>
      <w:r>
        <w:rPr>
          <w:rFonts w:ascii="FangSong_GB2312"/>
          <w:sz w:val="24"/>
          <w:szCs w:val="24"/>
        </w:rPr>
        <w:t>夜班。</w:t>
      </w:r>
    </w:p>
    <w:p w14:paraId="52D9F0E5">
      <w:pPr>
        <w:widowControl/>
        <w:adjustRightInd w:val="0"/>
        <w:snapToGrid w:val="0"/>
        <w:ind w:firstLine="480" w:firstLineChars="200"/>
        <w:rPr>
          <w:rFonts w:ascii="FangSong_GB2312"/>
          <w:sz w:val="24"/>
          <w:szCs w:val="24"/>
        </w:rPr>
      </w:pPr>
      <w:r>
        <w:rPr>
          <w:rFonts w:ascii="FangSong_GB2312"/>
          <w:sz w:val="24"/>
          <w:szCs w:val="24"/>
        </w:rPr>
        <w:t>8.实习期间，如为丙方提供统一住宿，应为其建立住宿管理制度和请销假制度。</w:t>
      </w:r>
    </w:p>
    <w:p w14:paraId="0DFB64C6">
      <w:pPr>
        <w:widowControl/>
        <w:adjustRightInd w:val="0"/>
        <w:snapToGrid w:val="0"/>
        <w:ind w:firstLine="480" w:firstLineChars="200"/>
        <w:rPr>
          <w:rFonts w:ascii="FangSong_GB2312"/>
          <w:sz w:val="24"/>
          <w:szCs w:val="24"/>
        </w:rPr>
      </w:pPr>
      <w:r>
        <w:rPr>
          <w:rFonts w:ascii="FangSong_GB2312"/>
          <w:sz w:val="24"/>
          <w:szCs w:val="24"/>
        </w:rPr>
        <w:t>9.</w:t>
      </w:r>
      <w:r>
        <w:rPr>
          <w:rFonts w:hint="eastAsia" w:ascii="FangSong_GB2312"/>
          <w:sz w:val="24"/>
          <w:szCs w:val="24"/>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0055C2C5">
      <w:pPr>
        <w:widowControl/>
        <w:adjustRightInd w:val="0"/>
        <w:snapToGrid w:val="0"/>
        <w:ind w:firstLine="480" w:firstLineChars="200"/>
        <w:rPr>
          <w:rFonts w:ascii="FangSong_GB2312"/>
          <w:sz w:val="24"/>
          <w:szCs w:val="24"/>
        </w:rPr>
      </w:pPr>
      <w:r>
        <w:rPr>
          <w:rFonts w:ascii="FangSong_GB2312"/>
          <w:sz w:val="24"/>
          <w:szCs w:val="24"/>
        </w:rPr>
        <w:t>10.</w:t>
      </w:r>
      <w:r>
        <w:rPr>
          <w:rFonts w:hint="eastAsia" w:ascii="FangSong_GB2312"/>
          <w:sz w:val="24"/>
          <w:szCs w:val="24"/>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751DB3F0">
      <w:pPr>
        <w:widowControl/>
        <w:adjustRightInd w:val="0"/>
        <w:snapToGrid w:val="0"/>
        <w:ind w:firstLine="480" w:firstLineChars="200"/>
        <w:rPr>
          <w:rFonts w:ascii="FangSong_GB2312"/>
          <w:sz w:val="24"/>
          <w:szCs w:val="24"/>
        </w:rPr>
      </w:pPr>
      <w:r>
        <w:rPr>
          <w:rFonts w:ascii="FangSong_GB2312"/>
          <w:sz w:val="24"/>
          <w:szCs w:val="24"/>
        </w:rPr>
        <w:t>11.乙方安排合格的专业人员对丙方实习进行指导，并对丙方在实习期间进行管理。如果丙方不能胜任本职工作或严重违反公司纪律，乙方有权取消其实习资格。乙方以书面形式提前一周通知甲方，甲方在收到乙方书面通知之日将立即通知相关学生，并做好相关学生的离开工作，保证不干扰乙方的正常运</w:t>
      </w:r>
      <w:r>
        <w:rPr>
          <w:rFonts w:hint="eastAsia" w:ascii="FangSong_GB2312"/>
          <w:sz w:val="24"/>
          <w:szCs w:val="24"/>
          <w:lang w:val="en-US" w:eastAsia="zh-CN"/>
        </w:rPr>
        <w:t>营</w:t>
      </w:r>
      <w:bookmarkStart w:id="0" w:name="_GoBack"/>
      <w:bookmarkEnd w:id="0"/>
      <w:r>
        <w:rPr>
          <w:rFonts w:ascii="FangSong_GB2312"/>
          <w:sz w:val="24"/>
          <w:szCs w:val="24"/>
        </w:rPr>
        <w:t>。</w:t>
      </w:r>
    </w:p>
    <w:p w14:paraId="0F8CFD1F">
      <w:pPr>
        <w:widowControl/>
        <w:adjustRightInd w:val="0"/>
        <w:snapToGrid w:val="0"/>
        <w:ind w:firstLine="480" w:firstLineChars="200"/>
        <w:rPr>
          <w:rFonts w:ascii="FangSong_GB2312"/>
          <w:sz w:val="24"/>
          <w:szCs w:val="24"/>
        </w:rPr>
      </w:pPr>
      <w:r>
        <w:rPr>
          <w:rFonts w:ascii="FangSong_GB2312"/>
          <w:sz w:val="24"/>
          <w:szCs w:val="24"/>
        </w:rPr>
        <w:t>12.乙方根据本单位相同岗位的报酬标准和丙方的工作量、工作强度、工作时间等因素，按照约定给予丙方适当的实习报酬，并以货币形式按月及时、足额、直接支付给丙方，支付周期不得超过1个月，不得以物品或代金券等代替货币支付或经过其他方转发。不满1个月的按实际岗位实习天数乘以日均报酬标准计发。</w:t>
      </w:r>
    </w:p>
    <w:p w14:paraId="2ED74496">
      <w:pPr>
        <w:widowControl/>
        <w:adjustRightInd w:val="0"/>
        <w:snapToGrid w:val="0"/>
        <w:ind w:firstLine="480" w:firstLineChars="200"/>
        <w:rPr>
          <w:rFonts w:ascii="FangSong_GB2312"/>
          <w:sz w:val="24"/>
          <w:szCs w:val="24"/>
        </w:rPr>
      </w:pPr>
      <w:r>
        <w:rPr>
          <w:rFonts w:ascii="FangSong_GB2312"/>
          <w:sz w:val="24"/>
          <w:szCs w:val="24"/>
        </w:rPr>
        <w:t>13.在实习结束时根据实习情况对丙方作出实习考核鉴定，客观如实填写《岗</w:t>
      </w:r>
      <w:r>
        <w:rPr>
          <w:rFonts w:hint="eastAsia" w:ascii="FangSong_GB2312"/>
          <w:sz w:val="24"/>
          <w:szCs w:val="24"/>
        </w:rPr>
        <w:t>位</w:t>
      </w:r>
      <w:r>
        <w:rPr>
          <w:rFonts w:ascii="FangSong_GB2312"/>
          <w:sz w:val="24"/>
          <w:szCs w:val="24"/>
        </w:rPr>
        <w:t>实习鉴定表》。</w:t>
      </w:r>
    </w:p>
    <w:p w14:paraId="136EFC6C">
      <w:pPr>
        <w:widowControl/>
        <w:adjustRightInd w:val="0"/>
        <w:snapToGrid w:val="0"/>
        <w:ind w:firstLine="480" w:firstLineChars="200"/>
        <w:rPr>
          <w:rFonts w:ascii="黑体" w:hAnsi="黑体" w:eastAsia="黑体"/>
          <w:sz w:val="24"/>
          <w:szCs w:val="24"/>
        </w:rPr>
      </w:pPr>
      <w:r>
        <w:rPr>
          <w:rFonts w:ascii="黑体" w:hAnsi="黑体" w:eastAsia="黑体"/>
          <w:sz w:val="24"/>
          <w:szCs w:val="24"/>
        </w:rPr>
        <w:t>四、丙方</w:t>
      </w:r>
      <w:r>
        <w:rPr>
          <w:rFonts w:hint="eastAsia" w:ascii="黑体" w:hAnsi="黑体" w:eastAsia="黑体"/>
          <w:sz w:val="24"/>
          <w:szCs w:val="24"/>
          <w:lang w:eastAsia="zh-CN"/>
        </w:rPr>
        <w:t>权利</w:t>
      </w:r>
      <w:r>
        <w:rPr>
          <w:rFonts w:ascii="黑体" w:hAnsi="黑体" w:eastAsia="黑体"/>
          <w:sz w:val="24"/>
          <w:szCs w:val="24"/>
        </w:rPr>
        <w:t>与义务</w:t>
      </w:r>
    </w:p>
    <w:p w14:paraId="23D66B1E">
      <w:pPr>
        <w:spacing w:before="89"/>
        <w:ind w:right="55" w:firstLine="620"/>
        <w:rPr>
          <w:rFonts w:ascii="FangSong_GB2312"/>
          <w:sz w:val="24"/>
          <w:szCs w:val="24"/>
        </w:rPr>
      </w:pPr>
      <w:r>
        <w:rPr>
          <w:rFonts w:ascii="FangSong_GB2312"/>
          <w:sz w:val="24"/>
          <w:szCs w:val="24"/>
        </w:rPr>
        <w:t>1</w:t>
      </w:r>
      <w:r>
        <w:rPr>
          <w:rFonts w:hint="eastAsia" w:ascii="FangSong_GB2312"/>
          <w:sz w:val="24"/>
          <w:szCs w:val="24"/>
        </w:rPr>
        <w:t>.遵守国家法律法规，恪守甲乙双方安全、生产、纪律等各项管理规定，</w:t>
      </w:r>
      <w:r>
        <w:rPr>
          <w:rFonts w:hint="eastAsia" w:ascii="FangSong_GB2312"/>
          <w:sz w:val="24"/>
          <w:szCs w:val="24"/>
          <w:lang w:eastAsia="zh-CN"/>
        </w:rPr>
        <w:t>增强</w:t>
      </w:r>
      <w:r>
        <w:rPr>
          <w:rFonts w:hint="eastAsia" w:ascii="FangSong_GB2312"/>
          <w:sz w:val="24"/>
          <w:szCs w:val="24"/>
        </w:rPr>
        <w:t>自我保护意识，注</w:t>
      </w:r>
      <w:r>
        <w:rPr>
          <w:rFonts w:ascii="FangSong_GB2312"/>
          <w:sz w:val="24"/>
          <w:szCs w:val="24"/>
        </w:rPr>
        <w:t>重</w:t>
      </w:r>
      <w:r>
        <w:rPr>
          <w:rFonts w:hint="eastAsia" w:ascii="FangSong_GB2312"/>
          <w:sz w:val="24"/>
          <w:szCs w:val="24"/>
        </w:rPr>
        <w:t>人身、财物及交通安全，保护好个人信息，预防网络、电话、传销等诈骗。严禁涉黄、涉赌、涉毒、酗酒，严禁到违禁水域游泳或</w:t>
      </w:r>
      <w:r>
        <w:rPr>
          <w:rFonts w:hint="eastAsia" w:ascii="FangSong_GB2312"/>
          <w:sz w:val="24"/>
          <w:szCs w:val="24"/>
          <w:lang w:eastAsia="zh-CN"/>
        </w:rPr>
        <w:t>参与</w:t>
      </w:r>
      <w:r>
        <w:rPr>
          <w:rFonts w:hint="eastAsia" w:ascii="FangSong_GB2312"/>
          <w:sz w:val="24"/>
          <w:szCs w:val="24"/>
        </w:rPr>
        <w:t>其他危险活动，严禁乘坐非法营运车辆等。</w:t>
      </w:r>
    </w:p>
    <w:p w14:paraId="73D813FE">
      <w:pPr>
        <w:spacing w:before="89"/>
        <w:ind w:right="55" w:firstLine="620"/>
        <w:rPr>
          <w:rFonts w:ascii="FangSong_GB2312"/>
          <w:sz w:val="24"/>
          <w:szCs w:val="24"/>
        </w:rPr>
      </w:pPr>
      <w:r>
        <w:rPr>
          <w:rFonts w:ascii="FangSong_GB2312"/>
          <w:sz w:val="24"/>
          <w:szCs w:val="24"/>
        </w:rPr>
        <w:t>2</w:t>
      </w:r>
      <w:r>
        <w:rPr>
          <w:rFonts w:hint="eastAsia" w:ascii="FangSong_GB2312"/>
          <w:sz w:val="24"/>
          <w:szCs w:val="24"/>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4383FD05">
      <w:pPr>
        <w:spacing w:before="89"/>
        <w:ind w:right="55" w:firstLine="620"/>
        <w:rPr>
          <w:rFonts w:ascii="FangSong_GB2312"/>
          <w:sz w:val="24"/>
          <w:szCs w:val="24"/>
        </w:rPr>
      </w:pPr>
      <w:r>
        <w:rPr>
          <w:rFonts w:ascii="FangSong_GB2312"/>
          <w:sz w:val="24"/>
          <w:szCs w:val="24"/>
        </w:rPr>
        <w:t>3</w:t>
      </w:r>
      <w:r>
        <w:rPr>
          <w:rFonts w:hint="eastAsia" w:ascii="FangSong_GB2312"/>
          <w:sz w:val="24"/>
          <w:szCs w:val="24"/>
        </w:rPr>
        <w:t>.若违反规章制度、实习纪律以及实习三方协议，应</w:t>
      </w:r>
      <w:r>
        <w:rPr>
          <w:rFonts w:ascii="FangSong_GB2312"/>
          <w:sz w:val="24"/>
          <w:szCs w:val="24"/>
        </w:rPr>
        <w:t>接受</w:t>
      </w:r>
      <w:r>
        <w:rPr>
          <w:rFonts w:hint="eastAsia" w:ascii="FangSong_GB2312"/>
          <w:sz w:val="24"/>
          <w:szCs w:val="24"/>
        </w:rPr>
        <w:t>相应的纪律处分；给乙方造成财产损失的，依法承担相应责任。</w:t>
      </w:r>
    </w:p>
    <w:p w14:paraId="398E8B7F">
      <w:pPr>
        <w:spacing w:before="89"/>
        <w:ind w:right="55" w:firstLine="620"/>
        <w:rPr>
          <w:rFonts w:ascii="FangSong_GB2312"/>
          <w:sz w:val="24"/>
          <w:szCs w:val="24"/>
        </w:rPr>
      </w:pPr>
      <w:r>
        <w:rPr>
          <w:rFonts w:ascii="FangSong_GB2312"/>
          <w:sz w:val="24"/>
          <w:szCs w:val="24"/>
        </w:rPr>
        <w:t>4.在签订本协议时，</w:t>
      </w:r>
      <w:r>
        <w:rPr>
          <w:rFonts w:hint="eastAsia" w:ascii="FangSong_GB2312"/>
          <w:sz w:val="24"/>
          <w:szCs w:val="24"/>
        </w:rPr>
        <w:t>丙方</w:t>
      </w:r>
      <w:r>
        <w:rPr>
          <w:rFonts w:ascii="FangSong_GB2312"/>
          <w:sz w:val="24"/>
          <w:szCs w:val="24"/>
        </w:rPr>
        <w:t>应将</w:t>
      </w:r>
      <w:r>
        <w:rPr>
          <w:rFonts w:hint="eastAsia" w:ascii="FangSong_GB2312"/>
          <w:sz w:val="24"/>
          <w:szCs w:val="24"/>
        </w:rPr>
        <w:t>实习</w:t>
      </w:r>
      <w:r>
        <w:rPr>
          <w:rFonts w:ascii="FangSong_GB2312"/>
          <w:sz w:val="24"/>
          <w:szCs w:val="24"/>
        </w:rPr>
        <w:t>情况</w:t>
      </w:r>
      <w:r>
        <w:rPr>
          <w:rFonts w:hint="eastAsia" w:ascii="FangSong_GB2312"/>
          <w:sz w:val="24"/>
          <w:szCs w:val="24"/>
        </w:rPr>
        <w:t>告知法定监护人（或家长），</w:t>
      </w:r>
      <w:r>
        <w:rPr>
          <w:rFonts w:ascii="FangSong_GB2312"/>
          <w:sz w:val="24"/>
          <w:szCs w:val="24"/>
        </w:rPr>
        <w:t>并</w:t>
      </w:r>
      <w:r>
        <w:rPr>
          <w:rFonts w:hint="eastAsia" w:ascii="FangSong_GB2312"/>
          <w:sz w:val="24"/>
          <w:szCs w:val="24"/>
        </w:rPr>
        <w:t>取得法定监护人（或家长）签字的知情同意书作为本协议的附件</w:t>
      </w:r>
      <w:r>
        <w:rPr>
          <w:rFonts w:ascii="FangSong_GB2312"/>
          <w:sz w:val="24"/>
          <w:szCs w:val="24"/>
        </w:rPr>
        <w:t>。</w:t>
      </w:r>
    </w:p>
    <w:p w14:paraId="2C8A6972">
      <w:pPr>
        <w:spacing w:before="89"/>
        <w:ind w:right="55" w:firstLine="620"/>
        <w:rPr>
          <w:rFonts w:ascii="FangSong_GB2312"/>
          <w:sz w:val="24"/>
          <w:szCs w:val="24"/>
        </w:rPr>
      </w:pPr>
      <w:r>
        <w:rPr>
          <w:rFonts w:ascii="FangSong_GB2312"/>
          <w:sz w:val="24"/>
          <w:szCs w:val="24"/>
        </w:rPr>
        <w:t>5.实习期间</w:t>
      </w:r>
      <w:r>
        <w:rPr>
          <w:rFonts w:hint="eastAsia" w:ascii="FangSong_GB2312"/>
          <w:sz w:val="24"/>
          <w:szCs w:val="24"/>
        </w:rPr>
        <w:t>，</w:t>
      </w:r>
      <w:r>
        <w:rPr>
          <w:rFonts w:ascii="FangSong_GB2312"/>
          <w:sz w:val="24"/>
          <w:szCs w:val="24"/>
        </w:rPr>
        <w:t>丙方因特殊情况确需中途离开或终止实习的，应提前七日向甲乙双方提出申请</w:t>
      </w:r>
      <w:r>
        <w:rPr>
          <w:rFonts w:hint="eastAsia" w:ascii="FangSong_GB2312"/>
          <w:sz w:val="24"/>
          <w:szCs w:val="24"/>
        </w:rPr>
        <w:t>，</w:t>
      </w:r>
      <w:r>
        <w:rPr>
          <w:rFonts w:ascii="FangSong_GB2312"/>
          <w:sz w:val="24"/>
          <w:szCs w:val="24"/>
        </w:rPr>
        <w:t>并提供法定监护人(或家长)书面同意材料，经甲乙双方同意，并办妥离岗相关手续后方可离开。</w:t>
      </w:r>
    </w:p>
    <w:p w14:paraId="54FBF9E1">
      <w:pPr>
        <w:spacing w:before="89"/>
        <w:ind w:right="55" w:firstLine="620"/>
        <w:rPr>
          <w:rFonts w:ascii="FangSong_GB2312"/>
          <w:sz w:val="24"/>
          <w:szCs w:val="24"/>
        </w:rPr>
      </w:pPr>
      <w:r>
        <w:rPr>
          <w:rFonts w:ascii="FangSong_GB2312"/>
          <w:sz w:val="24"/>
          <w:szCs w:val="24"/>
        </w:rPr>
        <w:t>6.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61AE00CE">
      <w:pPr>
        <w:spacing w:before="89"/>
        <w:ind w:right="55" w:firstLine="620"/>
        <w:rPr>
          <w:rFonts w:ascii="FangSong_GB2312"/>
          <w:sz w:val="24"/>
          <w:szCs w:val="24"/>
        </w:rPr>
      </w:pPr>
      <w:r>
        <w:rPr>
          <w:rFonts w:ascii="FangSong_GB2312"/>
          <w:sz w:val="24"/>
          <w:szCs w:val="24"/>
        </w:rPr>
        <w:t>7.个人权益受到侵犯时</w:t>
      </w:r>
      <w:r>
        <w:rPr>
          <w:rFonts w:hint="eastAsia" w:ascii="FangSong_GB2312"/>
          <w:sz w:val="24"/>
          <w:szCs w:val="24"/>
        </w:rPr>
        <w:t>，</w:t>
      </w:r>
      <w:r>
        <w:rPr>
          <w:rFonts w:ascii="FangSong_GB2312"/>
          <w:sz w:val="24"/>
          <w:szCs w:val="24"/>
        </w:rPr>
        <w:t>应及时向甲乙双方投诉。丙方认为乙方安排的工作内容违反法律或相关规定的，应立即告知甲方，并由甲方协调处理。</w:t>
      </w:r>
    </w:p>
    <w:p w14:paraId="6B61D765">
      <w:pPr>
        <w:widowControl/>
        <w:adjustRightInd w:val="0"/>
        <w:snapToGrid w:val="0"/>
        <w:ind w:firstLine="480" w:firstLineChars="200"/>
        <w:rPr>
          <w:rFonts w:ascii="黑体" w:hAnsi="黑体" w:eastAsia="黑体"/>
          <w:sz w:val="24"/>
          <w:szCs w:val="24"/>
        </w:rPr>
      </w:pPr>
      <w:r>
        <w:rPr>
          <w:rFonts w:ascii="黑体" w:hAnsi="黑体" w:eastAsia="黑体"/>
          <w:sz w:val="24"/>
          <w:szCs w:val="24"/>
        </w:rPr>
        <w:t>五、协议解除</w:t>
      </w:r>
    </w:p>
    <w:p w14:paraId="2391217F">
      <w:pPr>
        <w:widowControl/>
        <w:adjustRightInd w:val="0"/>
        <w:snapToGrid w:val="0"/>
        <w:ind w:firstLine="480" w:firstLineChars="200"/>
        <w:rPr>
          <w:rFonts w:ascii="FangSong_GB2312"/>
          <w:sz w:val="24"/>
          <w:szCs w:val="24"/>
        </w:rPr>
      </w:pPr>
      <w:r>
        <w:rPr>
          <w:rFonts w:hint="eastAsia" w:ascii="FangSong_GB2312"/>
          <w:sz w:val="24"/>
          <w:szCs w:val="24"/>
        </w:rPr>
        <w:t>1.经甲、乙、丙三方协商一致，可以解除协议，并以书面形式确认。</w:t>
      </w:r>
    </w:p>
    <w:p w14:paraId="11BEDCE2">
      <w:pPr>
        <w:widowControl/>
        <w:adjustRightInd w:val="0"/>
        <w:snapToGrid w:val="0"/>
        <w:ind w:firstLine="480" w:firstLineChars="200"/>
        <w:rPr>
          <w:rFonts w:ascii="FangSong_GB2312"/>
          <w:sz w:val="24"/>
          <w:szCs w:val="24"/>
        </w:rPr>
      </w:pPr>
      <w:r>
        <w:rPr>
          <w:rFonts w:hint="eastAsia" w:ascii="FangSong_GB2312"/>
          <w:sz w:val="24"/>
          <w:szCs w:val="24"/>
        </w:rPr>
        <w:t>2.有以下情形之一的，可以解除本协议：</w:t>
      </w:r>
    </w:p>
    <w:p w14:paraId="622C721D">
      <w:pPr>
        <w:widowControl/>
        <w:adjustRightInd w:val="0"/>
        <w:snapToGrid w:val="0"/>
        <w:ind w:firstLine="480" w:firstLineChars="200"/>
        <w:rPr>
          <w:rFonts w:ascii="FangSong_GB2312"/>
          <w:sz w:val="24"/>
          <w:szCs w:val="24"/>
        </w:rPr>
      </w:pPr>
      <w:r>
        <w:rPr>
          <w:rFonts w:hint="eastAsia" w:ascii="FangSong_GB2312"/>
          <w:sz w:val="24"/>
          <w:szCs w:val="24"/>
        </w:rPr>
        <w:t>（1）因不可抗力致使协议不能履行；</w:t>
      </w:r>
    </w:p>
    <w:p w14:paraId="5E229C39">
      <w:pPr>
        <w:widowControl/>
        <w:adjustRightInd w:val="0"/>
        <w:snapToGrid w:val="0"/>
        <w:ind w:firstLine="480" w:firstLineChars="200"/>
        <w:rPr>
          <w:rFonts w:ascii="FangSong_GB2312"/>
          <w:sz w:val="24"/>
          <w:szCs w:val="24"/>
        </w:rPr>
      </w:pPr>
      <w:r>
        <w:rPr>
          <w:rFonts w:hint="eastAsia" w:ascii="FangSong_GB2312"/>
          <w:sz w:val="24"/>
          <w:szCs w:val="24"/>
        </w:rPr>
        <w:t>（2）甲方因教学</w:t>
      </w:r>
      <w:r>
        <w:rPr>
          <w:rFonts w:ascii="FangSong_GB2312"/>
          <w:sz w:val="24"/>
          <w:szCs w:val="24"/>
        </w:rPr>
        <w:t>计划</w:t>
      </w:r>
      <w:r>
        <w:rPr>
          <w:rFonts w:hint="eastAsia" w:ascii="FangSong_GB2312"/>
          <w:sz w:val="24"/>
          <w:szCs w:val="24"/>
        </w:rPr>
        <w:t>发生重大调整，确实无法开展岗位实习的，至少提前十个工作日以书面形式向乙方提出终止实习要求，并通知丙方；</w:t>
      </w:r>
    </w:p>
    <w:p w14:paraId="70D020CE">
      <w:pPr>
        <w:widowControl/>
        <w:adjustRightInd w:val="0"/>
        <w:snapToGrid w:val="0"/>
        <w:ind w:firstLine="480" w:firstLineChars="200"/>
        <w:rPr>
          <w:rFonts w:ascii="FangSong_GB2312"/>
          <w:sz w:val="24"/>
          <w:szCs w:val="24"/>
        </w:rPr>
      </w:pPr>
      <w:r>
        <w:rPr>
          <w:rFonts w:hint="eastAsia" w:ascii="FangSong_GB2312"/>
          <w:sz w:val="24"/>
          <w:szCs w:val="24"/>
        </w:rPr>
        <w:t>（3）乙方遇重大生产调整，确实无法继续接受</w:t>
      </w:r>
      <w:r>
        <w:rPr>
          <w:rFonts w:ascii="FangSong_GB2312"/>
          <w:sz w:val="24"/>
          <w:szCs w:val="24"/>
        </w:rPr>
        <w:t>丙方实习的</w:t>
      </w:r>
      <w:r>
        <w:rPr>
          <w:rFonts w:hint="eastAsia" w:ascii="FangSong_GB2312"/>
          <w:sz w:val="24"/>
          <w:szCs w:val="24"/>
        </w:rPr>
        <w:t>，至少提前十个工作日以书面形式向甲方提出终止实习要求，并通知丙方；</w:t>
      </w:r>
    </w:p>
    <w:p w14:paraId="7B876077">
      <w:pPr>
        <w:widowControl/>
        <w:adjustRightInd w:val="0"/>
        <w:snapToGrid w:val="0"/>
        <w:ind w:firstLine="480" w:firstLineChars="200"/>
        <w:rPr>
          <w:rFonts w:ascii="FangSong_GB2312"/>
          <w:sz w:val="24"/>
          <w:szCs w:val="24"/>
        </w:rPr>
      </w:pPr>
      <w:r>
        <w:rPr>
          <w:rFonts w:hint="eastAsia" w:ascii="FangSong_GB2312"/>
          <w:sz w:val="24"/>
          <w:szCs w:val="24"/>
        </w:rPr>
        <w:t>（4）法律法规及有关政策规定的其他可以解除协议的情形的。</w:t>
      </w:r>
    </w:p>
    <w:p w14:paraId="138CA926">
      <w:pPr>
        <w:widowControl/>
        <w:adjustRightInd w:val="0"/>
        <w:snapToGrid w:val="0"/>
        <w:ind w:firstLine="480" w:firstLineChars="200"/>
        <w:rPr>
          <w:rFonts w:ascii="FangSong_GB2312"/>
          <w:sz w:val="24"/>
          <w:szCs w:val="24"/>
        </w:rPr>
      </w:pPr>
      <w:r>
        <w:rPr>
          <w:rFonts w:hint="eastAsia" w:ascii="FangSong_GB2312"/>
          <w:sz w:val="24"/>
          <w:szCs w:val="24"/>
        </w:rPr>
        <w:t>3.有以下情形之一的，无过错的一方有权解除协议，并及时以书面形式通知其他两方：</w:t>
      </w:r>
    </w:p>
    <w:p w14:paraId="1641CA49">
      <w:pPr>
        <w:widowControl/>
        <w:adjustRightInd w:val="0"/>
        <w:snapToGrid w:val="0"/>
        <w:ind w:firstLine="480" w:firstLineChars="200"/>
        <w:rPr>
          <w:rFonts w:ascii="FangSong_GB2312"/>
          <w:sz w:val="24"/>
          <w:szCs w:val="24"/>
        </w:rPr>
      </w:pPr>
      <w:r>
        <w:rPr>
          <w:rFonts w:hint="eastAsia" w:ascii="FangSong_GB2312"/>
          <w:sz w:val="24"/>
          <w:szCs w:val="24"/>
        </w:rPr>
        <w:t>（1）甲方未履行对实习工作和丙方的管理职责，影响乙方正常生产经营的，经协商未达成一致的；</w:t>
      </w:r>
    </w:p>
    <w:p w14:paraId="74F9FDD3">
      <w:pPr>
        <w:widowControl/>
        <w:adjustRightInd w:val="0"/>
        <w:snapToGrid w:val="0"/>
        <w:ind w:firstLine="480" w:firstLineChars="200"/>
        <w:rPr>
          <w:rFonts w:ascii="FangSong_GB2312"/>
          <w:sz w:val="24"/>
          <w:szCs w:val="24"/>
        </w:rPr>
      </w:pPr>
      <w:r>
        <w:rPr>
          <w:rFonts w:hint="eastAsia" w:ascii="FangSong_GB2312"/>
          <w:sz w:val="24"/>
          <w:szCs w:val="24"/>
        </w:rPr>
        <w:t>（2）乙方未履行协议约定的实习岗位、报酬、劳动时间等条件和管理职责的，经协商未达成一致的；</w:t>
      </w:r>
    </w:p>
    <w:p w14:paraId="358B8768">
      <w:pPr>
        <w:widowControl/>
        <w:adjustRightInd w:val="0"/>
        <w:snapToGrid w:val="0"/>
        <w:ind w:firstLine="480" w:firstLineChars="200"/>
        <w:rPr>
          <w:rFonts w:ascii="FangSong_GB2312"/>
          <w:sz w:val="24"/>
          <w:szCs w:val="24"/>
        </w:rPr>
      </w:pPr>
      <w:r>
        <w:rPr>
          <w:rFonts w:hint="eastAsia" w:ascii="FangSong_GB2312"/>
          <w:sz w:val="24"/>
          <w:szCs w:val="24"/>
        </w:rPr>
        <w:t>（3）丙方严重违反乙方规章制度，或丙方严重失职，给乙方造成人员伤亡、设备重大损坏以及其他重大损害的；</w:t>
      </w:r>
    </w:p>
    <w:p w14:paraId="44D66F15">
      <w:pPr>
        <w:widowControl/>
        <w:adjustRightInd w:val="0"/>
        <w:snapToGrid w:val="0"/>
        <w:ind w:firstLine="480" w:firstLineChars="200"/>
        <w:rPr>
          <w:rFonts w:ascii="FangSong_GB2312"/>
          <w:sz w:val="24"/>
          <w:szCs w:val="24"/>
        </w:rPr>
      </w:pPr>
      <w:r>
        <w:rPr>
          <w:rFonts w:hint="eastAsia" w:ascii="FangSong_GB2312"/>
          <w:sz w:val="24"/>
          <w:szCs w:val="24"/>
        </w:rPr>
        <w:t>（4）法律法规作出的相关禁止性规定的</w:t>
      </w:r>
      <w:r>
        <w:rPr>
          <w:rFonts w:hint="eastAsia" w:ascii="FangSong_GB2312"/>
          <w:sz w:val="24"/>
          <w:szCs w:val="24"/>
          <w:lang w:eastAsia="zh-CN"/>
        </w:rPr>
        <w:t>情形</w:t>
      </w:r>
      <w:r>
        <w:rPr>
          <w:rFonts w:hint="eastAsia" w:ascii="FangSong_GB2312"/>
          <w:sz w:val="24"/>
          <w:szCs w:val="24"/>
        </w:rPr>
        <w:t>。</w:t>
      </w:r>
    </w:p>
    <w:p w14:paraId="71704B59">
      <w:pPr>
        <w:widowControl/>
        <w:adjustRightInd w:val="0"/>
        <w:snapToGrid w:val="0"/>
        <w:ind w:firstLine="480" w:firstLineChars="200"/>
        <w:rPr>
          <w:rFonts w:ascii="FangSong_GB2312"/>
          <w:sz w:val="24"/>
          <w:szCs w:val="24"/>
        </w:rPr>
      </w:pPr>
      <w:r>
        <w:rPr>
          <w:rFonts w:hint="eastAsia" w:ascii="FangSong_GB2312"/>
          <w:sz w:val="24"/>
          <w:szCs w:val="24"/>
        </w:rPr>
        <w:t>本协议的其他未尽事宜，由甲、乙、丙三方协商解决并签署书面文件予以确认。协商不成的，任何一方当事人有权向所在地人民法院提起诉讼。</w:t>
      </w:r>
    </w:p>
    <w:p w14:paraId="7C07838C">
      <w:pPr>
        <w:spacing w:before="72"/>
        <w:ind w:left="513" w:firstLine="200"/>
        <w:rPr>
          <w:rFonts w:ascii="FangSong_GB2312"/>
          <w:sz w:val="24"/>
          <w:szCs w:val="24"/>
        </w:rPr>
      </w:pPr>
      <w:r>
        <w:rPr>
          <w:rFonts w:ascii="FangSong_GB2312"/>
          <w:sz w:val="24"/>
          <w:szCs w:val="24"/>
        </w:rPr>
        <w:t>本协议一式三份，甲、乙、丙方各执一份。</w:t>
      </w:r>
    </w:p>
    <w:p w14:paraId="250D4579">
      <w:pPr>
        <w:spacing w:before="72"/>
        <w:ind w:left="513" w:firstLine="200"/>
        <w:rPr>
          <w:rFonts w:ascii="FangSong_GB2312"/>
          <w:sz w:val="24"/>
          <w:szCs w:val="24"/>
        </w:rPr>
      </w:pPr>
    </w:p>
    <w:p w14:paraId="450A84EF">
      <w:pPr>
        <w:spacing w:before="72"/>
        <w:ind w:left="513" w:firstLine="200"/>
        <w:rPr>
          <w:rFonts w:ascii="FangSong_GB2312"/>
          <w:sz w:val="24"/>
          <w:szCs w:val="24"/>
        </w:rPr>
      </w:pPr>
    </w:p>
    <w:p w14:paraId="2CFFF888">
      <w:pPr>
        <w:spacing w:before="72"/>
        <w:ind w:left="513" w:firstLine="200"/>
        <w:rPr>
          <w:rFonts w:ascii="FangSong_GB2312"/>
          <w:sz w:val="24"/>
          <w:szCs w:val="24"/>
        </w:rPr>
      </w:pPr>
    </w:p>
    <w:p w14:paraId="474E998E">
      <w:pPr>
        <w:adjustRightInd w:val="0"/>
        <w:snapToGrid w:val="0"/>
        <w:rPr>
          <w:rFonts w:ascii="FangSong_GB2312" w:cs="宋体"/>
          <w:kern w:val="0"/>
          <w:sz w:val="24"/>
          <w:szCs w:val="24"/>
        </w:rPr>
      </w:pPr>
      <w:r>
        <w:rPr>
          <w:rFonts w:hint="eastAsia" w:ascii="FangSong_GB2312" w:cs="宋体"/>
          <w:kern w:val="0"/>
          <w:sz w:val="24"/>
          <w:szCs w:val="24"/>
        </w:rPr>
        <w:t>甲方（学校盖章）：</w:t>
      </w:r>
      <w:r>
        <w:rPr>
          <w:rFonts w:hint="eastAsia" w:ascii="FangSong_GB2312" w:cs="宋体"/>
          <w:kern w:val="0"/>
          <w:sz w:val="24"/>
          <w:szCs w:val="24"/>
        </w:rPr>
        <w:tab/>
      </w:r>
      <w:r>
        <w:rPr>
          <w:rFonts w:hint="eastAsia" w:ascii="FangSong_GB2312" w:cs="宋体"/>
          <w:kern w:val="0"/>
          <w:sz w:val="24"/>
          <w:szCs w:val="24"/>
        </w:rPr>
        <w:tab/>
      </w:r>
      <w:r>
        <w:rPr>
          <w:rFonts w:hint="eastAsia" w:ascii="FangSong_GB2312" w:cs="宋体"/>
          <w:kern w:val="0"/>
          <w:sz w:val="24"/>
          <w:szCs w:val="24"/>
        </w:rPr>
        <w:tab/>
      </w:r>
      <w:r>
        <w:rPr>
          <w:rFonts w:hint="eastAsia" w:ascii="FangSong_GB2312" w:cs="宋体"/>
          <w:kern w:val="0"/>
          <w:sz w:val="24"/>
          <w:szCs w:val="24"/>
        </w:rPr>
        <w:t xml:space="preserve">  乙方（实习单位盖章）：</w:t>
      </w:r>
    </w:p>
    <w:p w14:paraId="2D65B4A1">
      <w:pPr>
        <w:widowControl/>
        <w:adjustRightInd w:val="0"/>
        <w:snapToGrid w:val="0"/>
        <w:rPr>
          <w:rFonts w:ascii="FangSong_GB2312" w:hAnsi="宋体" w:cs="宋体"/>
          <w:kern w:val="0"/>
          <w:sz w:val="24"/>
          <w:szCs w:val="24"/>
        </w:rPr>
      </w:pPr>
      <w:r>
        <w:rPr>
          <w:rFonts w:hint="eastAsia" w:ascii="FangSong_GB2312" w:hAnsi="宋体" w:cs="宋体"/>
          <w:kern w:val="0"/>
          <w:sz w:val="24"/>
          <w:szCs w:val="24"/>
        </w:rPr>
        <w:t xml:space="preserve">法定代表人（签字）： </w:t>
      </w:r>
      <w:r>
        <w:rPr>
          <w:rFonts w:ascii="FangSong_GB2312" w:hAnsi="宋体" w:cs="宋体"/>
          <w:kern w:val="0"/>
          <w:sz w:val="24"/>
          <w:szCs w:val="24"/>
        </w:rPr>
        <w:t xml:space="preserve">                 </w:t>
      </w:r>
      <w:r>
        <w:rPr>
          <w:rFonts w:hint="eastAsia" w:ascii="FangSong_GB2312" w:hAnsi="宋体" w:cs="宋体"/>
          <w:kern w:val="0"/>
          <w:sz w:val="24"/>
          <w:szCs w:val="24"/>
        </w:rPr>
        <w:t>法定代表人（签字）：</w:t>
      </w:r>
    </w:p>
    <w:p w14:paraId="31CF4860">
      <w:pPr>
        <w:widowControl/>
        <w:adjustRightInd w:val="0"/>
        <w:snapToGrid w:val="0"/>
        <w:rPr>
          <w:rFonts w:ascii="FangSong_GB2312" w:hAnsi="宋体" w:cs="宋体"/>
          <w:kern w:val="0"/>
          <w:sz w:val="24"/>
          <w:szCs w:val="24"/>
        </w:rPr>
      </w:pPr>
      <w:r>
        <w:rPr>
          <w:rFonts w:hint="eastAsia" w:ascii="FangSong_GB2312" w:hAnsi="宋体" w:cs="宋体"/>
          <w:kern w:val="0"/>
          <w:sz w:val="24"/>
          <w:szCs w:val="24"/>
        </w:rPr>
        <w:t xml:space="preserve"> </w:t>
      </w:r>
      <w:r>
        <w:rPr>
          <w:rFonts w:ascii="FangSong_GB2312" w:hAnsi="宋体" w:cs="宋体"/>
          <w:kern w:val="0"/>
          <w:sz w:val="24"/>
          <w:szCs w:val="24"/>
        </w:rPr>
        <w:t xml:space="preserve">    </w:t>
      </w:r>
      <w:r>
        <w:rPr>
          <w:rFonts w:hint="eastAsia" w:ascii="FangSong_GB2312" w:hAnsi="宋体" w:cs="宋体"/>
          <w:kern w:val="0"/>
          <w:sz w:val="24"/>
          <w:szCs w:val="24"/>
        </w:rPr>
        <w:t>年</w:t>
      </w:r>
      <w:r>
        <w:rPr>
          <w:rFonts w:ascii="FangSong_GB2312" w:hAnsi="宋体" w:cs="宋体"/>
          <w:kern w:val="0"/>
          <w:sz w:val="24"/>
          <w:szCs w:val="24"/>
        </w:rPr>
        <w:t xml:space="preserve">    </w:t>
      </w:r>
      <w:r>
        <w:rPr>
          <w:rFonts w:hint="eastAsia" w:ascii="FangSong_GB2312" w:hAnsi="宋体" w:cs="宋体"/>
          <w:kern w:val="0"/>
          <w:sz w:val="24"/>
          <w:szCs w:val="24"/>
        </w:rPr>
        <w:t>月</w:t>
      </w:r>
      <w:r>
        <w:rPr>
          <w:rFonts w:ascii="FangSong_GB2312" w:hAnsi="宋体" w:cs="宋体"/>
          <w:kern w:val="0"/>
          <w:sz w:val="24"/>
          <w:szCs w:val="24"/>
        </w:rPr>
        <w:t xml:space="preserve">    </w:t>
      </w:r>
      <w:r>
        <w:rPr>
          <w:rFonts w:hint="eastAsia" w:ascii="FangSong_GB2312" w:hAnsi="宋体" w:cs="宋体"/>
          <w:kern w:val="0"/>
          <w:sz w:val="24"/>
          <w:szCs w:val="24"/>
        </w:rPr>
        <w:t xml:space="preserve">日 </w:t>
      </w:r>
      <w:r>
        <w:rPr>
          <w:rFonts w:ascii="FangSong_GB2312" w:hAnsi="宋体" w:cs="宋体"/>
          <w:kern w:val="0"/>
          <w:sz w:val="24"/>
          <w:szCs w:val="24"/>
        </w:rPr>
        <w:t xml:space="preserve">                       </w:t>
      </w:r>
      <w:r>
        <w:rPr>
          <w:rFonts w:hint="eastAsia" w:ascii="FangSong_GB2312" w:hAnsi="宋体" w:cs="宋体"/>
          <w:kern w:val="0"/>
          <w:sz w:val="24"/>
          <w:szCs w:val="24"/>
        </w:rPr>
        <w:t>年</w:t>
      </w:r>
      <w:r>
        <w:rPr>
          <w:rFonts w:ascii="FangSong_GB2312" w:hAnsi="宋体" w:cs="宋体"/>
          <w:kern w:val="0"/>
          <w:sz w:val="24"/>
          <w:szCs w:val="24"/>
        </w:rPr>
        <w:t xml:space="preserve">    </w:t>
      </w:r>
      <w:r>
        <w:rPr>
          <w:rFonts w:hint="eastAsia" w:ascii="FangSong_GB2312" w:hAnsi="宋体" w:cs="宋体"/>
          <w:kern w:val="0"/>
          <w:sz w:val="24"/>
          <w:szCs w:val="24"/>
        </w:rPr>
        <w:t xml:space="preserve">月 </w:t>
      </w:r>
      <w:r>
        <w:rPr>
          <w:rFonts w:ascii="FangSong_GB2312" w:hAnsi="宋体" w:cs="宋体"/>
          <w:kern w:val="0"/>
          <w:sz w:val="24"/>
          <w:szCs w:val="24"/>
        </w:rPr>
        <w:t xml:space="preserve">   </w:t>
      </w:r>
      <w:r>
        <w:rPr>
          <w:rFonts w:hint="eastAsia" w:ascii="FangSong_GB2312" w:hAnsi="宋体" w:cs="宋体"/>
          <w:kern w:val="0"/>
          <w:sz w:val="24"/>
          <w:szCs w:val="24"/>
        </w:rPr>
        <w:t xml:space="preserve">日 </w:t>
      </w:r>
    </w:p>
    <w:p w14:paraId="78185414">
      <w:pPr>
        <w:widowControl/>
        <w:adjustRightInd w:val="0"/>
        <w:snapToGrid w:val="0"/>
        <w:ind w:firstLine="420"/>
        <w:jc w:val="center"/>
        <w:rPr>
          <w:rFonts w:ascii="FangSong_GB2312" w:hAnsi="宋体" w:cs="宋体"/>
          <w:kern w:val="0"/>
          <w:sz w:val="24"/>
          <w:szCs w:val="24"/>
        </w:rPr>
      </w:pPr>
    </w:p>
    <w:p w14:paraId="4730C594">
      <w:pPr>
        <w:widowControl/>
        <w:adjustRightInd w:val="0"/>
        <w:snapToGrid w:val="0"/>
        <w:ind w:firstLine="420"/>
        <w:jc w:val="center"/>
        <w:rPr>
          <w:rFonts w:ascii="FangSong_GB2312" w:hAnsi="宋体" w:cs="宋体"/>
          <w:kern w:val="0"/>
          <w:sz w:val="24"/>
          <w:szCs w:val="24"/>
        </w:rPr>
      </w:pPr>
    </w:p>
    <w:p w14:paraId="3774DE6B">
      <w:pPr>
        <w:widowControl/>
        <w:adjustRightInd w:val="0"/>
        <w:snapToGrid w:val="0"/>
        <w:ind w:firstLine="420"/>
        <w:jc w:val="center"/>
        <w:rPr>
          <w:rFonts w:ascii="FangSong_GB2312" w:hAnsi="宋体" w:cs="宋体"/>
          <w:kern w:val="0"/>
          <w:sz w:val="24"/>
          <w:szCs w:val="24"/>
        </w:rPr>
      </w:pPr>
    </w:p>
    <w:p w14:paraId="7390C723">
      <w:pPr>
        <w:widowControl/>
        <w:adjustRightInd w:val="0"/>
        <w:snapToGrid w:val="0"/>
        <w:ind w:firstLine="420"/>
        <w:jc w:val="center"/>
        <w:rPr>
          <w:rFonts w:ascii="FangSong_GB2312" w:hAnsi="宋体" w:cs="宋体"/>
          <w:kern w:val="0"/>
          <w:sz w:val="24"/>
          <w:szCs w:val="24"/>
        </w:rPr>
      </w:pPr>
    </w:p>
    <w:p w14:paraId="585E6EDD">
      <w:pPr>
        <w:widowControl/>
        <w:adjustRightInd w:val="0"/>
        <w:snapToGrid w:val="0"/>
        <w:rPr>
          <w:rFonts w:ascii="FangSong_GB2312" w:hAnsi="宋体" w:cs="宋体"/>
          <w:kern w:val="0"/>
          <w:sz w:val="24"/>
          <w:szCs w:val="24"/>
        </w:rPr>
      </w:pPr>
      <w:r>
        <w:rPr>
          <w:rFonts w:hint="eastAsia" w:ascii="FangSong_GB2312" w:hAnsi="宋体" w:cs="宋体"/>
          <w:kern w:val="0"/>
          <w:sz w:val="24"/>
          <w:szCs w:val="24"/>
        </w:rPr>
        <w:t xml:space="preserve"> 丙方（签字）：</w:t>
      </w:r>
    </w:p>
    <w:p w14:paraId="39CFE7D5">
      <w:pPr>
        <w:widowControl/>
        <w:adjustRightInd w:val="0"/>
        <w:snapToGrid w:val="0"/>
        <w:ind w:firstLine="240" w:firstLineChars="100"/>
        <w:rPr>
          <w:rFonts w:ascii="FangSong_GB2312" w:hAnsi="宋体" w:cs="宋体"/>
          <w:kern w:val="0"/>
          <w:sz w:val="24"/>
          <w:szCs w:val="24"/>
        </w:rPr>
      </w:pPr>
      <w:r>
        <w:rPr>
          <w:rFonts w:hint="eastAsia" w:ascii="FangSong_GB2312" w:hAnsi="宋体" w:cs="宋体"/>
          <w:kern w:val="0"/>
          <w:sz w:val="24"/>
          <w:szCs w:val="24"/>
        </w:rPr>
        <w:t xml:space="preserve"> </w:t>
      </w:r>
      <w:r>
        <w:rPr>
          <w:rFonts w:ascii="FangSong_GB2312" w:hAnsi="宋体" w:cs="宋体"/>
          <w:kern w:val="0"/>
          <w:sz w:val="24"/>
          <w:szCs w:val="24"/>
        </w:rPr>
        <w:t xml:space="preserve">  </w:t>
      </w:r>
      <w:r>
        <w:rPr>
          <w:rFonts w:hint="eastAsia" w:ascii="FangSong_GB2312" w:hAnsi="宋体" w:cs="宋体"/>
          <w:kern w:val="0"/>
          <w:sz w:val="24"/>
          <w:szCs w:val="24"/>
        </w:rPr>
        <w:t xml:space="preserve">年 </w:t>
      </w:r>
      <w:r>
        <w:rPr>
          <w:rFonts w:ascii="FangSong_GB2312" w:hAnsi="宋体" w:cs="宋体"/>
          <w:kern w:val="0"/>
          <w:sz w:val="24"/>
          <w:szCs w:val="24"/>
        </w:rPr>
        <w:t xml:space="preserve">   </w:t>
      </w:r>
      <w:r>
        <w:rPr>
          <w:rFonts w:hint="eastAsia" w:ascii="FangSong_GB2312" w:hAnsi="宋体" w:cs="宋体"/>
          <w:kern w:val="0"/>
          <w:sz w:val="24"/>
          <w:szCs w:val="24"/>
        </w:rPr>
        <w:t xml:space="preserve">月 </w:t>
      </w:r>
      <w:r>
        <w:rPr>
          <w:rFonts w:ascii="FangSong_GB2312" w:hAnsi="宋体" w:cs="宋体"/>
          <w:kern w:val="0"/>
          <w:sz w:val="24"/>
          <w:szCs w:val="24"/>
        </w:rPr>
        <w:t xml:space="preserve">   </w:t>
      </w:r>
      <w:r>
        <w:rPr>
          <w:rFonts w:hint="eastAsia" w:ascii="FangSong_GB2312" w:hAnsi="宋体" w:cs="宋体"/>
          <w:kern w:val="0"/>
          <w:sz w:val="24"/>
          <w:szCs w:val="24"/>
        </w:rPr>
        <w:t>日</w:t>
      </w:r>
    </w:p>
    <w:p w14:paraId="4506102D">
      <w:pPr>
        <w:rPr>
          <w:sz w:val="28"/>
          <w:szCs w:val="21"/>
        </w:rPr>
      </w:pPr>
    </w:p>
    <w:sectPr>
      <w:pgSz w:w="11900" w:h="16840"/>
      <w:pgMar w:top="1440" w:right="1440" w:bottom="1440" w:left="1440" w:header="720" w:footer="720" w:gutter="0"/>
      <w:cols w:space="720"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angSong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011"/>
    <w:rsid w:val="000029E8"/>
    <w:rsid w:val="000329DC"/>
    <w:rsid w:val="001403F3"/>
    <w:rsid w:val="00146354"/>
    <w:rsid w:val="001A71D2"/>
    <w:rsid w:val="00476F35"/>
    <w:rsid w:val="004E33EB"/>
    <w:rsid w:val="0051568B"/>
    <w:rsid w:val="005F428A"/>
    <w:rsid w:val="006A5011"/>
    <w:rsid w:val="008A0225"/>
    <w:rsid w:val="00BA0BAB"/>
    <w:rsid w:val="0F6E7B9B"/>
    <w:rsid w:val="10B22C02"/>
    <w:rsid w:val="76CA0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FangSong_GB2312" w:cs="Times New Roman"/>
      <w:kern w:val="2"/>
      <w:sz w:val="32"/>
      <w:szCs w:val="22"/>
      <w:lang w:val="en-US" w:eastAsia="zh-CN" w:bidi="ar-SA"/>
      <w14:ligatures w14:val="none"/>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2A755-CBD7-5545-BB60-D5DFF1F1BCC8}">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3852</Words>
  <Characters>4339</Characters>
  <Lines>107</Lines>
  <Paragraphs>106</Paragraphs>
  <TotalTime>70</TotalTime>
  <ScaleCrop>false</ScaleCrop>
  <LinksUpToDate>false</LinksUpToDate>
  <CharactersWithSpaces>4804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2023-10-25T01:17:00Z</dcterms:created>
  <dc:creator>8613166180513</dc:creator>
  <cp:lastModifiedBy>Tiramisu</cp:lastModifiedBy>
  <cp:lastPrinted>2023-11-08T00:55:00Z</cp:lastPrinted>
  <dcterms:modified xsi:type="dcterms:W3CDTF">2025-09-28T02:33:39Z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eyJoZGlkIjoiYWE2ODcxZTEzYmU1YjhmN2ExZDNmNzU3ZDZiZTQyMjAiLCJ1c2VySWQiOiIyMDg2OTY2MjIifQ==</vt:lpwstr>
  </property>
  <property fmtid="{D5CDD505-2E9C-101B-9397-08002B2CF9AE}" pid="3" name="KSOProductBuildVer">
    <vt:lpwstr>2052-12.1.0.22529</vt:lpwstr>
  </property>
  <property fmtid="{D5CDD505-2E9C-101B-9397-08002B2CF9AE}" pid="4" name="ICV">
    <vt:lpwstr>6BCDDBF9AEFC4D4AB6F028A82D5B67F8_12</vt:lpwstr>
  </property>
</Properties>
</file>