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A6B644"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附件1：</w:t>
      </w:r>
    </w:p>
    <w:p w14:paraId="49C8A85E"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人工智能应用场景赛道（应用案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例类、应用场景分析类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）</w:t>
      </w:r>
    </w:p>
    <w:p w14:paraId="73E6DFEA">
      <w:pPr>
        <w:jc w:val="center"/>
        <w:rPr>
          <w:rFonts w:hint="eastAsia" w:ascii="黑体" w:hAnsi="黑体" w:eastAsia="黑体" w:cs="黑体"/>
          <w:b w:val="0"/>
          <w:bCs w:val="0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比赛规则</w:t>
      </w:r>
    </w:p>
    <w:p w14:paraId="1F6ECF1A">
      <w:pPr>
        <w:pStyle w:val="7"/>
        <w:widowControl/>
        <w:numPr>
          <w:ilvl w:val="0"/>
          <w:numId w:val="0"/>
        </w:numPr>
        <w:shd w:val="clear" w:color="auto" w:fill="FFFFFF"/>
        <w:overflowPunct w:val="0"/>
        <w:spacing w:before="0" w:beforeAutospacing="0" w:after="0" w:afterAutospacing="0" w:line="600" w:lineRule="exact"/>
        <w:ind w:left="0" w:leftChars="0" w:right="0" w:rightChars="0" w:firstLine="566" w:firstLineChars="200"/>
        <w:jc w:val="both"/>
        <w:rPr>
          <w:rFonts w:hint="eastAsia" w:ascii="黑体" w:hAnsi="黑体" w:eastAsia="黑体" w:cs="黑体"/>
          <w:b/>
          <w:bCs/>
          <w:color w:val="000000"/>
          <w:spacing w:val="1"/>
          <w:kern w:val="0"/>
          <w:sz w:val="28"/>
          <w:szCs w:val="28"/>
          <w:lang w:val="en-US" w:eastAsia="zh-CN" w:bidi="ar-SA"/>
        </w:rPr>
      </w:pPr>
    </w:p>
    <w:p w14:paraId="4BBDAFB5">
      <w:pPr>
        <w:pStyle w:val="7"/>
        <w:widowControl/>
        <w:numPr>
          <w:ilvl w:val="0"/>
          <w:numId w:val="0"/>
        </w:numPr>
        <w:shd w:val="clear" w:color="auto" w:fill="FFFFFF"/>
        <w:overflowPunct w:val="0"/>
        <w:spacing w:before="0" w:beforeAutospacing="0" w:after="0" w:afterAutospacing="0" w:line="600" w:lineRule="exact"/>
        <w:ind w:right="0" w:rightChars="0"/>
        <w:jc w:val="both"/>
        <w:rPr>
          <w:rFonts w:hint="eastAsia" w:ascii="黑体" w:hAnsi="黑体" w:eastAsia="黑体" w:cs="黑体"/>
          <w:b/>
          <w:bCs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000000"/>
          <w:spacing w:val="1"/>
          <w:kern w:val="0"/>
          <w:sz w:val="28"/>
          <w:szCs w:val="28"/>
          <w:lang w:val="en-US" w:eastAsia="zh-CN" w:bidi="ar-SA"/>
        </w:rPr>
        <w:t xml:space="preserve">一、赛道设置 </w:t>
      </w:r>
    </w:p>
    <w:p w14:paraId="032A277D">
      <w:pPr>
        <w:pStyle w:val="7"/>
        <w:widowControl/>
        <w:numPr>
          <w:ilvl w:val="0"/>
          <w:numId w:val="0"/>
        </w:numPr>
        <w:shd w:val="clear" w:color="auto" w:fill="FFFFFF"/>
        <w:overflowPunct w:val="0"/>
        <w:spacing w:before="0" w:beforeAutospacing="0" w:after="0" w:afterAutospacing="0" w:line="600" w:lineRule="exact"/>
        <w:ind w:right="0" w:rightChars="0" w:firstLine="564" w:firstLineChars="200"/>
        <w:jc w:val="both"/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赛道一：人工智能应用场景案例类</w:t>
      </w:r>
    </w:p>
    <w:p w14:paraId="75D17632">
      <w:pPr>
        <w:pStyle w:val="7"/>
        <w:widowControl/>
        <w:numPr>
          <w:ilvl w:val="0"/>
          <w:numId w:val="0"/>
        </w:numPr>
        <w:shd w:val="clear" w:color="auto" w:fill="FFFFFF"/>
        <w:overflowPunct w:val="0"/>
        <w:spacing w:before="0" w:beforeAutospacing="0" w:after="0" w:afterAutospacing="0" w:line="600" w:lineRule="exact"/>
        <w:ind w:right="0" w:rightChars="0" w:firstLine="564" w:firstLineChars="200"/>
        <w:jc w:val="both"/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要求：围绕教育、医疗、工业、农业、环保、文旅等领域，设计并开发具备实际应用价值的AI解决方案（如算法模型、软硬件系统等），提交演示视频及成果说明。内容应包含所采用的人工智能技术特性、学科专业或学生工作业务内痛点分析和针对性解决方案，以及经技术赋能后的应用实效等。</w:t>
      </w:r>
    </w:p>
    <w:p w14:paraId="402C92A4">
      <w:pPr>
        <w:pStyle w:val="7"/>
        <w:widowControl/>
        <w:numPr>
          <w:ilvl w:val="0"/>
          <w:numId w:val="0"/>
        </w:numPr>
        <w:shd w:val="clear" w:color="auto" w:fill="FFFFFF"/>
        <w:overflowPunct w:val="0"/>
        <w:spacing w:before="0" w:beforeAutospacing="0" w:after="0" w:afterAutospacing="0" w:line="600" w:lineRule="exact"/>
        <w:ind w:right="0" w:rightChars="0" w:firstLine="564" w:firstLineChars="200"/>
        <w:jc w:val="both"/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赛道二：人工智能应用场景分析类</w:t>
      </w:r>
    </w:p>
    <w:p w14:paraId="5AB0EA72">
      <w:pPr>
        <w:pStyle w:val="7"/>
        <w:widowControl/>
        <w:numPr>
          <w:ilvl w:val="0"/>
          <w:numId w:val="0"/>
        </w:numPr>
        <w:shd w:val="clear" w:color="auto" w:fill="FFFFFF"/>
        <w:overflowPunct w:val="0"/>
        <w:spacing w:before="0" w:beforeAutospacing="0" w:after="0" w:afterAutospacing="0" w:line="600" w:lineRule="exact"/>
        <w:ind w:right="0" w:rightChars="0" w:firstLine="564" w:firstLineChars="200"/>
        <w:jc w:val="both"/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要求：针对某一行业场景，提交AI技术应用的可行性分析报告（说明文档），展示人工智能技术赋能行业发展的具体案例和使用经验（演示视频）。场景贴合实际大学生专业学习或学生工作需求，有别于常规场景或在常规场景基础上突出创新，具备行业内可推广的价值。</w:t>
      </w:r>
    </w:p>
    <w:p w14:paraId="7A7C8833">
      <w:pPr>
        <w:pStyle w:val="7"/>
        <w:widowControl/>
        <w:numPr>
          <w:ilvl w:val="0"/>
          <w:numId w:val="0"/>
        </w:numPr>
        <w:shd w:val="clear" w:color="auto" w:fill="FFFFFF"/>
        <w:overflowPunct w:val="0"/>
        <w:spacing w:before="0" w:beforeAutospacing="0" w:after="0" w:afterAutospacing="0" w:line="600" w:lineRule="exact"/>
        <w:ind w:right="0" w:rightChars="0"/>
        <w:jc w:val="both"/>
        <w:rPr>
          <w:rFonts w:hint="eastAsia" w:ascii="黑体" w:hAnsi="黑体" w:eastAsia="黑体" w:cs="黑体"/>
          <w:b/>
          <w:bCs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000000"/>
          <w:spacing w:val="1"/>
          <w:kern w:val="0"/>
          <w:sz w:val="28"/>
          <w:szCs w:val="28"/>
          <w:lang w:val="en-US" w:eastAsia="zh-CN" w:bidi="ar-SA"/>
        </w:rPr>
        <w:t>二、作品要求</w:t>
      </w:r>
    </w:p>
    <w:p w14:paraId="31AD244B">
      <w:pPr>
        <w:pStyle w:val="7"/>
        <w:widowControl/>
        <w:numPr>
          <w:ilvl w:val="0"/>
          <w:numId w:val="0"/>
        </w:numPr>
        <w:shd w:val="clear" w:color="auto" w:fill="FFFFFF"/>
        <w:overflowPunct w:val="0"/>
        <w:spacing w:before="0" w:beforeAutospacing="0" w:after="0" w:afterAutospacing="0" w:line="600" w:lineRule="exact"/>
        <w:ind w:right="0" w:rightChars="0" w:firstLine="564" w:firstLineChars="200"/>
        <w:jc w:val="both"/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（1）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bidi="ar-SA"/>
        </w:rPr>
        <w:t>首届“AI+创意”人工智能应用场景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创作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bidi="ar-SA"/>
        </w:rPr>
        <w:t>大赛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报名表（附件1）；</w:t>
      </w:r>
    </w:p>
    <w:p w14:paraId="5F460933">
      <w:pPr>
        <w:pStyle w:val="7"/>
        <w:widowControl/>
        <w:numPr>
          <w:ilvl w:val="0"/>
          <w:numId w:val="0"/>
        </w:numPr>
        <w:shd w:val="clear" w:color="auto" w:fill="FFFFFF"/>
        <w:overflowPunct w:val="0"/>
        <w:spacing w:before="0" w:beforeAutospacing="0" w:after="0" w:afterAutospacing="0" w:line="600" w:lineRule="exact"/>
        <w:ind w:right="0" w:rightChars="0" w:firstLine="564" w:firstLineChars="200"/>
        <w:jc w:val="both"/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eastAsia="zh-CN" w:bidi="ar-SA"/>
        </w:rPr>
      </w:pP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（2）提交包含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bidi="ar-SA"/>
        </w:rPr>
        <w:t>演示和讲解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eastAsia="zh-CN" w:bidi="ar-SA"/>
        </w:rPr>
        <w:t>的视频（MP4格式，分辨率不低于1080P）。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bidi="ar-SA"/>
        </w:rPr>
        <w:t>对人工智能技术赋能领域发展的过程进行完整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阐述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bidi="ar-SA"/>
        </w:rPr>
        <w:t>，并展示问题的成功解决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eastAsia="zh-CN" w:bidi="ar-SA"/>
        </w:rPr>
        <w:t>；</w:t>
      </w:r>
    </w:p>
    <w:p w14:paraId="1B5B53CE">
      <w:pPr>
        <w:pStyle w:val="7"/>
        <w:widowControl/>
        <w:shd w:val="clear" w:color="auto" w:fill="FFFFFF"/>
        <w:overflowPunct w:val="0"/>
        <w:spacing w:before="0" w:beforeAutospacing="0" w:after="0" w:afterAutospacing="0" w:line="600" w:lineRule="exact"/>
        <w:ind w:right="0" w:firstLine="564" w:firstLineChars="200"/>
        <w:jc w:val="both"/>
        <w:rPr>
          <w:rFonts w:hint="eastAsia" w:ascii="仿宋_GB2312" w:hAnsi="仿宋_GB2312" w:eastAsia="仿宋_GB2312" w:cs="仿宋_GB2312"/>
          <w:color w:val="000000"/>
          <w:spacing w:val="1"/>
          <w:kern w:val="0"/>
          <w:sz w:val="32"/>
          <w:szCs w:val="32"/>
          <w:lang w:bidi="ar-SA"/>
        </w:rPr>
      </w:pP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eastAsia="zh-CN" w:bidi="ar-SA"/>
        </w:rPr>
        <w:t>（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3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eastAsia="zh-CN" w:bidi="ar-SA"/>
        </w:rPr>
        <w:t>）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bidi="ar-SA"/>
        </w:rPr>
        <w:t>说明文档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eastAsia="zh-CN" w:bidi="ar-SA"/>
        </w:rPr>
        <w:t>（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val="en-US" w:eastAsia="zh-CN" w:bidi="ar-SA"/>
        </w:rPr>
        <w:t>PDF格式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eastAsia="zh-CN" w:bidi="ar-SA"/>
        </w:rPr>
        <w:t>）。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bidi="ar-SA"/>
        </w:rPr>
        <w:t>主要包含参赛作品的文字说明，并提供清晰的操作指令或指示词等</w:t>
      </w:r>
      <w:r>
        <w:rPr>
          <w:rFonts w:hint="eastAsia" w:ascii="仿宋" w:hAnsi="仿宋" w:eastAsia="仿宋" w:cs="仿宋"/>
          <w:color w:val="000000"/>
          <w:spacing w:val="1"/>
          <w:kern w:val="0"/>
          <w:sz w:val="28"/>
          <w:szCs w:val="28"/>
          <w:lang w:eastAsia="zh-CN" w:bidi="ar-SA"/>
        </w:rPr>
        <w:t>。</w:t>
      </w:r>
    </w:p>
    <w:p w14:paraId="124B286B">
      <w:pPr>
        <w:pStyle w:val="7"/>
        <w:widowControl/>
        <w:shd w:val="clear" w:color="auto" w:fill="FFFFFF"/>
        <w:overflowPunct w:val="0"/>
        <w:spacing w:before="0" w:beforeAutospacing="0" w:after="0" w:afterAutospacing="0" w:line="600" w:lineRule="exact"/>
        <w:ind w:right="0"/>
        <w:jc w:val="both"/>
        <w:rPr>
          <w:rFonts w:hint="eastAsia" w:ascii="仿宋_GB2312" w:hAnsi="仿宋_GB2312" w:eastAsia="仿宋_GB2312" w:cs="仿宋_GB2312"/>
          <w:color w:val="000000"/>
          <w:spacing w:val="1"/>
          <w:kern w:val="0"/>
          <w:sz w:val="32"/>
          <w:szCs w:val="32"/>
          <w:lang w:bidi="ar-SA"/>
        </w:rPr>
      </w:pPr>
    </w:p>
    <w:p w14:paraId="62D6A837">
      <w:pPr>
        <w:spacing w:line="360" w:lineRule="auto"/>
        <w:rPr>
          <w:rFonts w:cs="Times New Roman"/>
          <w:b/>
          <w:sz w:val="32"/>
          <w:szCs w:val="32"/>
        </w:rPr>
      </w:pPr>
    </w:p>
    <w:p w14:paraId="4D852E70">
      <w:pPr>
        <w:pStyle w:val="12"/>
        <w:ind w:firstLine="0" w:firstLineChars="0"/>
        <w:jc w:val="left"/>
        <w:rPr>
          <w:rFonts w:hint="eastAsia" w:ascii="华文中宋" w:hAnsi="华文中宋" w:eastAsia="华文中宋"/>
          <w:vanish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45C9BD7-324D-4BDF-B244-8A1F80DF30F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3C794EB5-A37D-4DCC-8FB0-E4741FDDEC78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5E40B326-953A-4C3C-9484-3B374F01B60A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D8BF7C2C-69D7-4BA1-9BFB-80AC21A56F00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C8695">
    <w:pPr>
      <w:pStyle w:val="5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FC7F8C"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FC7F8C">
                    <w:pPr>
                      <w:pStyle w:val="5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zNTE2ODBhZmUwZmZlYWZiMjNjZDBmMWRmYmUwYzgifQ=="/>
    <w:docVar w:name="KSO_WPS_MARK_KEY" w:val="222b147b-917f-48f4-8009-45fd1ea2d466"/>
  </w:docVars>
  <w:rsids>
    <w:rsidRoot w:val="00E85E45"/>
    <w:rsid w:val="000302CF"/>
    <w:rsid w:val="00070479"/>
    <w:rsid w:val="000A1ABA"/>
    <w:rsid w:val="000B0175"/>
    <w:rsid w:val="000C2755"/>
    <w:rsid w:val="000F5B32"/>
    <w:rsid w:val="003A4605"/>
    <w:rsid w:val="003B78DB"/>
    <w:rsid w:val="004B02B2"/>
    <w:rsid w:val="004B44BF"/>
    <w:rsid w:val="005957A0"/>
    <w:rsid w:val="00765EA4"/>
    <w:rsid w:val="00793A70"/>
    <w:rsid w:val="00813A68"/>
    <w:rsid w:val="00AD592B"/>
    <w:rsid w:val="00D67F60"/>
    <w:rsid w:val="00D73071"/>
    <w:rsid w:val="00DE0993"/>
    <w:rsid w:val="00E37CE3"/>
    <w:rsid w:val="00E76B22"/>
    <w:rsid w:val="00E85E45"/>
    <w:rsid w:val="00F10C87"/>
    <w:rsid w:val="00FF398F"/>
    <w:rsid w:val="00FF76D1"/>
    <w:rsid w:val="02005B8D"/>
    <w:rsid w:val="027C3466"/>
    <w:rsid w:val="02A63011"/>
    <w:rsid w:val="03F53F11"/>
    <w:rsid w:val="04764930"/>
    <w:rsid w:val="05B60A3D"/>
    <w:rsid w:val="077D1961"/>
    <w:rsid w:val="0D0B5B12"/>
    <w:rsid w:val="10F94CDD"/>
    <w:rsid w:val="116021A5"/>
    <w:rsid w:val="12413077"/>
    <w:rsid w:val="13A4281C"/>
    <w:rsid w:val="15F938A3"/>
    <w:rsid w:val="17D80CE7"/>
    <w:rsid w:val="1B1512FB"/>
    <w:rsid w:val="1CA13D9D"/>
    <w:rsid w:val="1E484119"/>
    <w:rsid w:val="1EA41923"/>
    <w:rsid w:val="2685028B"/>
    <w:rsid w:val="2BD82576"/>
    <w:rsid w:val="2C740BB5"/>
    <w:rsid w:val="2CCA28B3"/>
    <w:rsid w:val="3171356B"/>
    <w:rsid w:val="31975317"/>
    <w:rsid w:val="32C35C70"/>
    <w:rsid w:val="33BD14C2"/>
    <w:rsid w:val="35A95697"/>
    <w:rsid w:val="361138EA"/>
    <w:rsid w:val="381868D9"/>
    <w:rsid w:val="3A3A08B2"/>
    <w:rsid w:val="3FB377C0"/>
    <w:rsid w:val="401B566C"/>
    <w:rsid w:val="42A41642"/>
    <w:rsid w:val="4C9C633A"/>
    <w:rsid w:val="4EAC1FAA"/>
    <w:rsid w:val="52F51BB9"/>
    <w:rsid w:val="5789546F"/>
    <w:rsid w:val="57F70D75"/>
    <w:rsid w:val="592D1F39"/>
    <w:rsid w:val="597F2183"/>
    <w:rsid w:val="59926240"/>
    <w:rsid w:val="5B720FF3"/>
    <w:rsid w:val="5BA81D4B"/>
    <w:rsid w:val="5CAE63B9"/>
    <w:rsid w:val="5CBA4AB1"/>
    <w:rsid w:val="5E761B27"/>
    <w:rsid w:val="60235E44"/>
    <w:rsid w:val="62620EA5"/>
    <w:rsid w:val="63275FF1"/>
    <w:rsid w:val="63E37DC4"/>
    <w:rsid w:val="63F0322A"/>
    <w:rsid w:val="65312DB1"/>
    <w:rsid w:val="69DA57C5"/>
    <w:rsid w:val="6CCF595D"/>
    <w:rsid w:val="6CDD5D43"/>
    <w:rsid w:val="6EF02723"/>
    <w:rsid w:val="6F125738"/>
    <w:rsid w:val="6FEC7229"/>
    <w:rsid w:val="713003C1"/>
    <w:rsid w:val="7343266E"/>
    <w:rsid w:val="752E66DE"/>
    <w:rsid w:val="75372D11"/>
    <w:rsid w:val="75F06371"/>
    <w:rsid w:val="7A811C8D"/>
    <w:rsid w:val="7D4E6840"/>
    <w:rsid w:val="7E7210F3"/>
    <w:rsid w:val="7F33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标题 3 字符"/>
    <w:basedOn w:val="10"/>
    <w:link w:val="3"/>
    <w:qFormat/>
    <w:uiPriority w:val="9"/>
    <w:rPr>
      <w:rFonts w:ascii="宋体" w:hAnsi="宋体" w:cs="宋体"/>
      <w:b/>
      <w:bCs/>
      <w:sz w:val="27"/>
      <w:szCs w:val="27"/>
    </w:rPr>
  </w:style>
  <w:style w:type="character" w:customStyle="1" w:styleId="14">
    <w:name w:val="标题 1 字符"/>
    <w:basedOn w:val="10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648</Words>
  <Characters>683</Characters>
  <Lines>149</Lines>
  <Paragraphs>144</Paragraphs>
  <TotalTime>0</TotalTime>
  <ScaleCrop>false</ScaleCrop>
  <LinksUpToDate>false</LinksUpToDate>
  <CharactersWithSpaces>729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2025-05-06T08:49:00Z</dcterms:created>
  <dc:creator>宝辉 方</dc:creator>
  <cp:lastModifiedBy>胡赛</cp:lastModifiedBy>
  <dcterms:modified xsi:type="dcterms:W3CDTF">2026-04-12T07:17:37Z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E9C9FABDE2FC4A54B141C2663EC825DE_13</vt:lpwstr>
  </property>
  <property fmtid="{D5CDD505-2E9C-101B-9397-08002B2CF9AE}" pid="4" name="KSOTemplateDocerSaveRecord">
    <vt:lpwstr>eyJoZGlkIjoiNGIwYTFmZDZiNjE1MjZlOWEyN2FhMzFlMTBlYjZmZmQiLCJ1c2VySWQiOiIxMTQzMDE1NjE3In0=</vt:lpwstr>
  </property>
</Properties>
</file>